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A0C0" w14:textId="77777777"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1D8BA704" w14:textId="44C0043E"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3546D8">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7A59D3">
        <w:rPr>
          <w:b/>
          <w:color w:val="auto"/>
          <w:sz w:val="24"/>
          <w:szCs w:val="24"/>
        </w:rPr>
        <w:t>30</w:t>
      </w:r>
      <w:r w:rsidR="00AE68A0" w:rsidRPr="00AE68A0">
        <w:rPr>
          <w:b/>
          <w:color w:val="auto"/>
          <w:sz w:val="24"/>
          <w:szCs w:val="24"/>
          <w:vertAlign w:val="superscript"/>
        </w:rPr>
        <w:t>th</w:t>
      </w:r>
      <w:r w:rsidR="00AE68A0">
        <w:rPr>
          <w:b/>
          <w:color w:val="auto"/>
          <w:sz w:val="24"/>
          <w:szCs w:val="24"/>
        </w:rPr>
        <w:t xml:space="preserve"> </w:t>
      </w:r>
      <w:r w:rsidR="00165BEE">
        <w:rPr>
          <w:b/>
          <w:color w:val="auto"/>
          <w:sz w:val="24"/>
          <w:szCs w:val="24"/>
        </w:rPr>
        <w:t>September</w:t>
      </w:r>
      <w:r w:rsidR="008E7283">
        <w:rPr>
          <w:b/>
          <w:color w:val="auto"/>
          <w:sz w:val="24"/>
          <w:szCs w:val="24"/>
        </w:rPr>
        <w:t xml:space="preserve"> </w:t>
      </w:r>
      <w:r w:rsidR="00F44DE1">
        <w:rPr>
          <w:b/>
          <w:color w:val="auto"/>
          <w:sz w:val="24"/>
          <w:szCs w:val="24"/>
        </w:rPr>
        <w:t>202</w:t>
      </w:r>
      <w:r w:rsidR="003019B2">
        <w:rPr>
          <w:b/>
          <w:color w:val="auto"/>
          <w:sz w:val="24"/>
          <w:szCs w:val="24"/>
        </w:rPr>
        <w:t>5</w:t>
      </w:r>
    </w:p>
    <w:p w14:paraId="1192FFF3" w14:textId="77777777"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4F71C94B" w14:textId="77777777" w:rsidR="001E0717"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5B442F0A" w14:textId="77777777" w:rsidR="006F008C" w:rsidRPr="001B3CCA" w:rsidRDefault="006F008C" w:rsidP="00CE1099">
      <w:pPr>
        <w:spacing w:after="4" w:line="250" w:lineRule="auto"/>
        <w:ind w:left="0" w:right="3108" w:firstLine="0"/>
        <w:jc w:val="center"/>
        <w:rPr>
          <w:b/>
          <w:color w:val="auto"/>
          <w:sz w:val="24"/>
          <w:szCs w:val="24"/>
        </w:rPr>
      </w:pPr>
    </w:p>
    <w:p w14:paraId="61CD88F1" w14:textId="08D18CDB" w:rsidR="005117DB" w:rsidRDefault="0054435B" w:rsidP="00F07DCE">
      <w:pPr>
        <w:spacing w:after="0" w:line="250" w:lineRule="auto"/>
        <w:ind w:left="2619" w:right="2984" w:firstLine="237"/>
        <w:jc w:val="center"/>
        <w:rPr>
          <w:b/>
          <w:color w:val="auto"/>
          <w:sz w:val="24"/>
          <w:szCs w:val="24"/>
        </w:rPr>
      </w:pPr>
      <w:r>
        <w:rPr>
          <w:b/>
          <w:color w:val="auto"/>
          <w:sz w:val="24"/>
          <w:szCs w:val="24"/>
        </w:rPr>
        <w:tab/>
        <w:t>Minutes</w:t>
      </w:r>
    </w:p>
    <w:p w14:paraId="1B5402AD" w14:textId="77777777" w:rsidR="0054435B" w:rsidRDefault="0054435B" w:rsidP="0054435B">
      <w:pPr>
        <w:spacing w:after="0" w:line="250" w:lineRule="auto"/>
        <w:ind w:right="2984"/>
        <w:rPr>
          <w:b/>
          <w:color w:val="auto"/>
          <w:sz w:val="24"/>
          <w:szCs w:val="24"/>
        </w:rPr>
      </w:pPr>
    </w:p>
    <w:p w14:paraId="77CD989C" w14:textId="666B286D" w:rsidR="0054435B" w:rsidRDefault="002217FC" w:rsidP="0006106A">
      <w:pPr>
        <w:spacing w:after="0" w:line="250" w:lineRule="auto"/>
        <w:ind w:right="2211"/>
        <w:rPr>
          <w:b/>
          <w:color w:val="auto"/>
          <w:sz w:val="24"/>
          <w:szCs w:val="24"/>
        </w:rPr>
      </w:pPr>
      <w:r>
        <w:rPr>
          <w:b/>
          <w:color w:val="auto"/>
          <w:sz w:val="24"/>
          <w:szCs w:val="24"/>
        </w:rPr>
        <w:t>Present: Cllrs M Cox</w:t>
      </w:r>
      <w:r w:rsidR="001F7EF7">
        <w:rPr>
          <w:b/>
          <w:color w:val="auto"/>
          <w:sz w:val="24"/>
          <w:szCs w:val="24"/>
        </w:rPr>
        <w:t xml:space="preserve"> (Chair)</w:t>
      </w:r>
      <w:r>
        <w:rPr>
          <w:b/>
          <w:color w:val="auto"/>
          <w:sz w:val="24"/>
          <w:szCs w:val="24"/>
        </w:rPr>
        <w:t xml:space="preserve">, C Elsmore, </w:t>
      </w:r>
      <w:r w:rsidR="00BC19BF">
        <w:rPr>
          <w:b/>
          <w:color w:val="auto"/>
          <w:sz w:val="24"/>
          <w:szCs w:val="24"/>
        </w:rPr>
        <w:t xml:space="preserve">S Cox, </w:t>
      </w:r>
      <w:r>
        <w:rPr>
          <w:b/>
          <w:color w:val="auto"/>
          <w:sz w:val="24"/>
          <w:szCs w:val="24"/>
        </w:rPr>
        <w:t>J Templeton</w:t>
      </w:r>
    </w:p>
    <w:p w14:paraId="2207ACD7" w14:textId="51411C29" w:rsidR="002217FC" w:rsidRDefault="004725A0" w:rsidP="0006106A">
      <w:pPr>
        <w:spacing w:after="0" w:line="250" w:lineRule="auto"/>
        <w:ind w:right="1361"/>
        <w:rPr>
          <w:b/>
          <w:color w:val="auto"/>
          <w:sz w:val="24"/>
          <w:szCs w:val="24"/>
        </w:rPr>
      </w:pPr>
      <w:r w:rsidRPr="004725A0">
        <w:rPr>
          <w:b/>
          <w:color w:val="auto"/>
          <w:sz w:val="24"/>
          <w:szCs w:val="24"/>
        </w:rPr>
        <w:t>Also in attendance: Mr Brian Kedward – Forestry England</w:t>
      </w:r>
      <w:r w:rsidR="0006106A">
        <w:rPr>
          <w:b/>
          <w:color w:val="auto"/>
          <w:sz w:val="24"/>
          <w:szCs w:val="24"/>
        </w:rPr>
        <w:t xml:space="preserve"> </w:t>
      </w:r>
      <w:r w:rsidRPr="004725A0">
        <w:rPr>
          <w:b/>
          <w:color w:val="auto"/>
          <w:sz w:val="24"/>
          <w:szCs w:val="24"/>
        </w:rPr>
        <w:t>(Building Surveyor)</w:t>
      </w:r>
    </w:p>
    <w:p w14:paraId="6B7C79C9" w14:textId="48C91703" w:rsidR="00413E4C" w:rsidRPr="000A56F3" w:rsidRDefault="00413E4C" w:rsidP="0054435B">
      <w:pPr>
        <w:spacing w:after="0" w:line="250" w:lineRule="auto"/>
        <w:ind w:right="2984"/>
        <w:rPr>
          <w:bCs/>
          <w:color w:val="auto"/>
          <w:sz w:val="24"/>
          <w:szCs w:val="24"/>
        </w:rPr>
      </w:pPr>
      <w:r w:rsidRPr="000A56F3">
        <w:rPr>
          <w:bCs/>
          <w:color w:val="auto"/>
          <w:sz w:val="24"/>
          <w:szCs w:val="24"/>
        </w:rPr>
        <w:t>L Jayne, Assistant Clerk (minute taking)</w:t>
      </w:r>
    </w:p>
    <w:p w14:paraId="250B7E7D" w14:textId="77777777" w:rsidR="00007CE7" w:rsidRPr="001B3CCA" w:rsidRDefault="00007CE7" w:rsidP="00125400">
      <w:pPr>
        <w:spacing w:after="0" w:line="250" w:lineRule="auto"/>
        <w:ind w:left="0" w:right="2984" w:firstLine="0"/>
        <w:rPr>
          <w:b/>
          <w:color w:val="auto"/>
          <w:sz w:val="24"/>
          <w:szCs w:val="24"/>
        </w:rPr>
      </w:pPr>
    </w:p>
    <w:p w14:paraId="45003B54" w14:textId="79E76F00" w:rsidR="003A0B7F" w:rsidRPr="001B3CCA" w:rsidRDefault="000A56F3" w:rsidP="00FE4F52">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Apologies were received from Cllr R Drury</w:t>
      </w:r>
    </w:p>
    <w:p w14:paraId="34F0EF04" w14:textId="0E7145BF" w:rsidR="003A0B7F" w:rsidRPr="001B3CCA"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AF6463">
        <w:rPr>
          <w:rFonts w:eastAsia="Times New Roman"/>
          <w:b/>
          <w:bCs/>
          <w:color w:val="auto"/>
          <w:sz w:val="24"/>
          <w:szCs w:val="24"/>
        </w:rPr>
        <w:t>here were no</w:t>
      </w:r>
      <w:r w:rsidRPr="001B3CCA">
        <w:rPr>
          <w:rFonts w:eastAsia="Times New Roman"/>
          <w:b/>
          <w:bCs/>
          <w:color w:val="auto"/>
          <w:sz w:val="24"/>
          <w:szCs w:val="24"/>
        </w:rPr>
        <w:t xml:space="preserve"> declar</w:t>
      </w:r>
      <w:r w:rsidR="00AF6463">
        <w:rPr>
          <w:rFonts w:eastAsia="Times New Roman"/>
          <w:b/>
          <w:bCs/>
          <w:color w:val="auto"/>
          <w:sz w:val="24"/>
          <w:szCs w:val="24"/>
        </w:rPr>
        <w:t>ations of</w:t>
      </w:r>
      <w:r w:rsidRPr="001B3CCA">
        <w:rPr>
          <w:rFonts w:eastAsia="Times New Roman"/>
          <w:b/>
          <w:bCs/>
          <w:color w:val="auto"/>
          <w:sz w:val="24"/>
          <w:szCs w:val="24"/>
        </w:rPr>
        <w:t xml:space="preserve"> interest on items on the agenda</w:t>
      </w:r>
    </w:p>
    <w:p w14:paraId="1A0E3CB4" w14:textId="4CCE6086" w:rsidR="00333805" w:rsidRPr="00202B4F" w:rsidRDefault="00702EDF" w:rsidP="00202B4F">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202B4F">
        <w:rPr>
          <w:rFonts w:eastAsia="Times New Roman"/>
          <w:b/>
          <w:bCs/>
          <w:color w:val="auto"/>
          <w:sz w:val="24"/>
          <w:szCs w:val="24"/>
        </w:rPr>
        <w:t>here were no new d</w:t>
      </w:r>
      <w:r w:rsidRPr="00202B4F">
        <w:rPr>
          <w:rFonts w:eastAsia="Times New Roman"/>
          <w:b/>
          <w:bCs/>
          <w:color w:val="auto"/>
          <w:sz w:val="24"/>
          <w:szCs w:val="24"/>
        </w:rPr>
        <w:t>ispensation</w:t>
      </w:r>
      <w:r w:rsidR="003A0B7F" w:rsidRPr="00202B4F">
        <w:rPr>
          <w:rFonts w:eastAsia="Times New Roman"/>
          <w:b/>
          <w:bCs/>
          <w:color w:val="auto"/>
          <w:sz w:val="24"/>
          <w:szCs w:val="24"/>
        </w:rPr>
        <w:t xml:space="preserve"> requests</w:t>
      </w:r>
    </w:p>
    <w:p w14:paraId="2F3B8D79" w14:textId="7885E8A0" w:rsidR="003A0B7F" w:rsidRDefault="001842F7" w:rsidP="00FE4F52">
      <w:pPr>
        <w:pStyle w:val="ListParagraph"/>
        <w:numPr>
          <w:ilvl w:val="0"/>
          <w:numId w:val="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BD17BE">
        <w:rPr>
          <w:rFonts w:eastAsia="Times New Roman"/>
          <w:b/>
          <w:bCs/>
          <w:color w:val="auto"/>
          <w:sz w:val="24"/>
          <w:szCs w:val="24"/>
        </w:rPr>
        <w:t xml:space="preserve">Highways and </w:t>
      </w:r>
      <w:r w:rsidR="008D7D14" w:rsidRPr="000D7807">
        <w:rPr>
          <w:rFonts w:eastAsia="Times New Roman"/>
          <w:b/>
          <w:bCs/>
          <w:color w:val="auto"/>
          <w:sz w:val="24"/>
          <w:szCs w:val="24"/>
        </w:rPr>
        <w:t>Planning Committee</w:t>
      </w:r>
      <w:bookmarkStart w:id="0" w:name="_Hlk183019744"/>
      <w:r w:rsidR="003019B2">
        <w:rPr>
          <w:rFonts w:eastAsia="Times New Roman"/>
          <w:b/>
          <w:bCs/>
          <w:color w:val="auto"/>
          <w:sz w:val="24"/>
          <w:szCs w:val="24"/>
        </w:rPr>
        <w:t xml:space="preserve"> </w:t>
      </w:r>
      <w:bookmarkStart w:id="1" w:name="_Hlk190947477"/>
      <w:r w:rsidR="00357745">
        <w:rPr>
          <w:rFonts w:eastAsia="Times New Roman"/>
          <w:b/>
          <w:bCs/>
          <w:color w:val="auto"/>
          <w:sz w:val="24"/>
          <w:szCs w:val="24"/>
        </w:rPr>
        <w:t>9</w:t>
      </w:r>
      <w:r w:rsidR="00357745" w:rsidRPr="00357745">
        <w:rPr>
          <w:rFonts w:eastAsia="Times New Roman"/>
          <w:b/>
          <w:bCs/>
          <w:color w:val="auto"/>
          <w:sz w:val="24"/>
          <w:szCs w:val="24"/>
          <w:vertAlign w:val="superscript"/>
        </w:rPr>
        <w:t>th</w:t>
      </w:r>
      <w:r w:rsidR="00357745">
        <w:rPr>
          <w:rFonts w:eastAsia="Times New Roman"/>
          <w:b/>
          <w:bCs/>
          <w:color w:val="auto"/>
          <w:sz w:val="24"/>
          <w:szCs w:val="24"/>
        </w:rPr>
        <w:t xml:space="preserve"> </w:t>
      </w:r>
      <w:r w:rsidR="007A59D3">
        <w:rPr>
          <w:rFonts w:eastAsia="Times New Roman"/>
          <w:b/>
          <w:bCs/>
          <w:color w:val="auto"/>
          <w:sz w:val="24"/>
          <w:szCs w:val="24"/>
        </w:rPr>
        <w:t>Sept</w:t>
      </w:r>
      <w:r w:rsidR="00502AEF">
        <w:rPr>
          <w:rFonts w:eastAsia="Times New Roman"/>
          <w:b/>
          <w:bCs/>
          <w:color w:val="auto"/>
          <w:sz w:val="24"/>
          <w:szCs w:val="24"/>
        </w:rPr>
        <w:t xml:space="preserve"> </w:t>
      </w:r>
      <w:r w:rsidR="000D7807" w:rsidRPr="000D7807">
        <w:rPr>
          <w:rFonts w:eastAsia="Times New Roman"/>
          <w:b/>
          <w:bCs/>
          <w:color w:val="auto"/>
          <w:sz w:val="24"/>
          <w:szCs w:val="24"/>
        </w:rPr>
        <w:t>202</w:t>
      </w:r>
      <w:r w:rsidR="00C30445">
        <w:rPr>
          <w:rFonts w:eastAsia="Times New Roman"/>
          <w:b/>
          <w:bCs/>
          <w:color w:val="auto"/>
          <w:sz w:val="24"/>
          <w:szCs w:val="24"/>
        </w:rPr>
        <w:t>5</w:t>
      </w:r>
      <w:bookmarkEnd w:id="1"/>
    </w:p>
    <w:p w14:paraId="5E7E5EF2" w14:textId="77777777" w:rsidR="00BC0A8B" w:rsidRPr="007A553C" w:rsidRDefault="00BC0A8B" w:rsidP="00BC0A8B">
      <w:pPr>
        <w:pStyle w:val="ListParagraph"/>
        <w:ind w:firstLine="0"/>
        <w:rPr>
          <w:rFonts w:eastAsia="Times New Roman"/>
          <w:color w:val="auto"/>
          <w:sz w:val="24"/>
          <w:szCs w:val="24"/>
        </w:rPr>
      </w:pPr>
      <w:r>
        <w:rPr>
          <w:rFonts w:eastAsia="Times New Roman"/>
          <w:color w:val="auto"/>
          <w:sz w:val="24"/>
          <w:szCs w:val="24"/>
        </w:rPr>
        <w:t xml:space="preserve">Cllr C Elsmore </w:t>
      </w:r>
      <w:r w:rsidRPr="007A553C">
        <w:rPr>
          <w:rFonts w:eastAsia="Times New Roman"/>
          <w:color w:val="auto"/>
          <w:sz w:val="24"/>
          <w:szCs w:val="24"/>
        </w:rPr>
        <w:t xml:space="preserve">proposed the minutes to be a true and accurate account. </w:t>
      </w:r>
    </w:p>
    <w:p w14:paraId="2B0486CE" w14:textId="7E2C95BF" w:rsidR="00201985" w:rsidRDefault="00BC0A8B" w:rsidP="00BC0A8B">
      <w:pPr>
        <w:pStyle w:val="ListParagraph"/>
        <w:ind w:firstLine="0"/>
        <w:rPr>
          <w:rFonts w:eastAsia="Times New Roman"/>
          <w:color w:val="auto"/>
          <w:sz w:val="24"/>
          <w:szCs w:val="24"/>
        </w:rPr>
      </w:pPr>
      <w:r w:rsidRPr="007A553C">
        <w:rPr>
          <w:rFonts w:eastAsia="Times New Roman"/>
          <w:color w:val="auto"/>
          <w:sz w:val="24"/>
          <w:szCs w:val="24"/>
        </w:rPr>
        <w:t xml:space="preserve">Cllr </w:t>
      </w:r>
      <w:r>
        <w:rPr>
          <w:rFonts w:eastAsia="Times New Roman"/>
          <w:color w:val="auto"/>
          <w:sz w:val="24"/>
          <w:szCs w:val="24"/>
        </w:rPr>
        <w:t>S Cox</w:t>
      </w:r>
      <w:r w:rsidRPr="007A553C">
        <w:rPr>
          <w:rFonts w:eastAsia="Times New Roman"/>
          <w:color w:val="auto"/>
          <w:sz w:val="24"/>
          <w:szCs w:val="24"/>
        </w:rPr>
        <w:t xml:space="preserve"> seconded, and</w:t>
      </w:r>
      <w:r w:rsidR="00201985">
        <w:rPr>
          <w:rFonts w:eastAsia="Times New Roman"/>
          <w:color w:val="auto"/>
          <w:sz w:val="24"/>
          <w:szCs w:val="24"/>
        </w:rPr>
        <w:t xml:space="preserve"> it was unanimously agreed. </w:t>
      </w:r>
    </w:p>
    <w:p w14:paraId="69E84B73" w14:textId="67B463E7" w:rsidR="00413E4C" w:rsidRPr="00BC0A8B" w:rsidRDefault="00BC0A8B" w:rsidP="00BC0A8B">
      <w:pPr>
        <w:pStyle w:val="ListParagraph"/>
        <w:ind w:firstLine="0"/>
        <w:rPr>
          <w:rFonts w:eastAsia="Times New Roman"/>
          <w:color w:val="auto"/>
          <w:sz w:val="24"/>
          <w:szCs w:val="24"/>
        </w:rPr>
      </w:pPr>
      <w:r w:rsidRPr="007A553C">
        <w:rPr>
          <w:rFonts w:eastAsia="Times New Roman"/>
          <w:color w:val="auto"/>
          <w:sz w:val="24"/>
          <w:szCs w:val="24"/>
        </w:rPr>
        <w:t>Cllr M Cox signed a copy of the minutes.</w:t>
      </w:r>
      <w:r>
        <w:rPr>
          <w:rFonts w:eastAsia="Times New Roman"/>
          <w:color w:val="auto"/>
          <w:sz w:val="24"/>
          <w:szCs w:val="24"/>
        </w:rPr>
        <w:t xml:space="preserve"> </w:t>
      </w:r>
    </w:p>
    <w:bookmarkEnd w:id="0"/>
    <w:p w14:paraId="18D65AF1" w14:textId="5763AD45" w:rsidR="00413E4C" w:rsidRPr="00FC55C5" w:rsidRDefault="003A0B7F" w:rsidP="00FC55C5">
      <w:pPr>
        <w:pStyle w:val="ListParagraph"/>
        <w:numPr>
          <w:ilvl w:val="0"/>
          <w:numId w:val="1"/>
        </w:numPr>
        <w:rPr>
          <w:rFonts w:eastAsia="Times New Roman"/>
          <w:b/>
          <w:bCs/>
          <w:color w:val="auto"/>
          <w:sz w:val="24"/>
          <w:szCs w:val="24"/>
        </w:rPr>
      </w:pPr>
      <w:r w:rsidRPr="00BD17BE">
        <w:rPr>
          <w:rFonts w:eastAsia="Times New Roman"/>
          <w:b/>
          <w:bCs/>
          <w:color w:val="auto"/>
          <w:sz w:val="24"/>
          <w:szCs w:val="24"/>
        </w:rPr>
        <w:t>T</w:t>
      </w:r>
      <w:r w:rsidR="00BC0A8B">
        <w:rPr>
          <w:rFonts w:eastAsia="Times New Roman"/>
          <w:b/>
          <w:bCs/>
          <w:color w:val="auto"/>
          <w:sz w:val="24"/>
          <w:szCs w:val="24"/>
        </w:rPr>
        <w:t>here were no mat</w:t>
      </w:r>
      <w:r w:rsidR="00FC55C5">
        <w:rPr>
          <w:rFonts w:eastAsia="Times New Roman"/>
          <w:b/>
          <w:bCs/>
          <w:color w:val="auto"/>
          <w:sz w:val="24"/>
          <w:szCs w:val="24"/>
        </w:rPr>
        <w:t>te</w:t>
      </w:r>
      <w:r w:rsidR="008D7D14" w:rsidRPr="00BD17BE">
        <w:rPr>
          <w:rFonts w:eastAsia="Times New Roman"/>
          <w:b/>
          <w:bCs/>
          <w:color w:val="auto"/>
          <w:sz w:val="24"/>
          <w:szCs w:val="24"/>
        </w:rPr>
        <w:t>rs</w:t>
      </w:r>
      <w:r w:rsidR="00FC55C5">
        <w:rPr>
          <w:rFonts w:eastAsia="Times New Roman"/>
          <w:b/>
          <w:bCs/>
          <w:color w:val="auto"/>
          <w:sz w:val="24"/>
          <w:szCs w:val="24"/>
        </w:rPr>
        <w:t xml:space="preserve"> raised</w:t>
      </w:r>
      <w:r w:rsidR="008D7D14" w:rsidRPr="00BD17BE">
        <w:rPr>
          <w:rFonts w:eastAsia="Times New Roman"/>
          <w:b/>
          <w:bCs/>
          <w:color w:val="auto"/>
          <w:sz w:val="24"/>
          <w:szCs w:val="24"/>
        </w:rPr>
        <w:t xml:space="preserve"> from the minutes of</w:t>
      </w:r>
      <w:r w:rsidR="00BD17BE">
        <w:rPr>
          <w:rFonts w:eastAsia="Times New Roman"/>
          <w:b/>
          <w:bCs/>
          <w:color w:val="auto"/>
          <w:sz w:val="24"/>
          <w:szCs w:val="24"/>
        </w:rPr>
        <w:t xml:space="preserve"> </w:t>
      </w:r>
      <w:r w:rsidR="003C253B">
        <w:rPr>
          <w:rFonts w:eastAsia="Times New Roman"/>
          <w:b/>
          <w:bCs/>
          <w:color w:val="auto"/>
          <w:sz w:val="24"/>
          <w:szCs w:val="24"/>
        </w:rPr>
        <w:t>9</w:t>
      </w:r>
      <w:r w:rsidR="00357745" w:rsidRPr="00357745">
        <w:rPr>
          <w:rFonts w:eastAsia="Times New Roman"/>
          <w:b/>
          <w:bCs/>
          <w:color w:val="auto"/>
          <w:sz w:val="24"/>
          <w:szCs w:val="24"/>
          <w:vertAlign w:val="superscript"/>
        </w:rPr>
        <w:t>th</w:t>
      </w:r>
      <w:r w:rsidR="00357745">
        <w:rPr>
          <w:rFonts w:eastAsia="Times New Roman"/>
          <w:b/>
          <w:bCs/>
          <w:color w:val="auto"/>
          <w:sz w:val="24"/>
          <w:szCs w:val="24"/>
        </w:rPr>
        <w:t xml:space="preserve"> </w:t>
      </w:r>
      <w:r w:rsidR="007A59D3">
        <w:rPr>
          <w:rFonts w:eastAsia="Times New Roman"/>
          <w:b/>
          <w:bCs/>
          <w:color w:val="auto"/>
          <w:sz w:val="24"/>
          <w:szCs w:val="24"/>
        </w:rPr>
        <w:t>Sept</w:t>
      </w:r>
      <w:r w:rsidR="00502AEF">
        <w:rPr>
          <w:rFonts w:eastAsia="Times New Roman"/>
          <w:b/>
          <w:bCs/>
          <w:color w:val="auto"/>
          <w:sz w:val="24"/>
          <w:szCs w:val="24"/>
        </w:rPr>
        <w:t xml:space="preserve"> </w:t>
      </w:r>
      <w:r w:rsidR="00C30445" w:rsidRPr="00C30445">
        <w:rPr>
          <w:rFonts w:eastAsia="Times New Roman"/>
          <w:b/>
          <w:bCs/>
          <w:color w:val="auto"/>
          <w:sz w:val="24"/>
          <w:szCs w:val="24"/>
        </w:rPr>
        <w:t>2025</w:t>
      </w:r>
    </w:p>
    <w:p w14:paraId="4D08191C" w14:textId="77777777" w:rsidR="000A2CD4"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p>
    <w:p w14:paraId="114988C2" w14:textId="77777777" w:rsidR="00455ED4" w:rsidRPr="00D73D97" w:rsidRDefault="00455ED4" w:rsidP="00D73D97">
      <w:pPr>
        <w:autoSpaceDE w:val="0"/>
        <w:autoSpaceDN w:val="0"/>
        <w:spacing w:after="0" w:line="240" w:lineRule="auto"/>
        <w:ind w:left="0" w:firstLine="0"/>
        <w:rPr>
          <w:rFonts w:eastAsia="Times New Roman"/>
          <w:b/>
          <w:bCs/>
          <w:color w:val="auto"/>
          <w:sz w:val="24"/>
          <w:szCs w:val="24"/>
        </w:rPr>
      </w:pPr>
    </w:p>
    <w:p w14:paraId="091CD597" w14:textId="01A61A13" w:rsidR="00195FA1" w:rsidRPr="00357745" w:rsidRDefault="00420893" w:rsidP="00357745">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09EDEA3F" w14:textId="596051A3" w:rsidR="007204FE" w:rsidRPr="00B5273D" w:rsidRDefault="007204FE" w:rsidP="00B5273D">
      <w:pPr>
        <w:autoSpaceDE w:val="0"/>
        <w:autoSpaceDN w:val="0"/>
        <w:spacing w:after="0" w:line="240" w:lineRule="auto"/>
        <w:ind w:left="0" w:firstLine="0"/>
        <w:rPr>
          <w:rFonts w:eastAsia="Times New Roman"/>
          <w:bCs/>
          <w:color w:val="auto"/>
          <w:sz w:val="24"/>
          <w:szCs w:val="24"/>
        </w:rPr>
      </w:pPr>
    </w:p>
    <w:p w14:paraId="04B67769" w14:textId="0E00EBD0" w:rsidR="00887B26" w:rsidRPr="00887B26" w:rsidRDefault="00887B26" w:rsidP="00887B26">
      <w:pPr>
        <w:pStyle w:val="ListParagraph"/>
        <w:numPr>
          <w:ilvl w:val="0"/>
          <w:numId w:val="1"/>
        </w:numPr>
        <w:autoSpaceDE w:val="0"/>
        <w:autoSpaceDN w:val="0"/>
        <w:spacing w:after="0" w:line="240" w:lineRule="auto"/>
        <w:rPr>
          <w:rFonts w:eastAsia="Times New Roman"/>
          <w:b/>
          <w:color w:val="auto"/>
          <w:sz w:val="24"/>
          <w:szCs w:val="24"/>
        </w:rPr>
      </w:pPr>
      <w:r w:rsidRPr="00887B26">
        <w:rPr>
          <w:rFonts w:eastAsia="Times New Roman"/>
          <w:b/>
          <w:color w:val="auto"/>
          <w:sz w:val="24"/>
          <w:szCs w:val="24"/>
        </w:rPr>
        <w:t xml:space="preserve">To discuss ongoing roadworks in Coleford, scheduling, </w:t>
      </w:r>
      <w:r w:rsidR="00555117">
        <w:rPr>
          <w:rFonts w:eastAsia="Times New Roman"/>
          <w:b/>
          <w:color w:val="auto"/>
          <w:sz w:val="24"/>
          <w:szCs w:val="24"/>
        </w:rPr>
        <w:t>k</w:t>
      </w:r>
      <w:r w:rsidRPr="00887B26">
        <w:rPr>
          <w:rFonts w:eastAsia="Times New Roman"/>
          <w:b/>
          <w:color w:val="auto"/>
          <w:sz w:val="24"/>
          <w:szCs w:val="24"/>
        </w:rPr>
        <w:t xml:space="preserve">eeping </w:t>
      </w:r>
      <w:proofErr w:type="gramStart"/>
      <w:r w:rsidRPr="00887B26">
        <w:rPr>
          <w:rFonts w:eastAsia="Times New Roman"/>
          <w:b/>
          <w:color w:val="auto"/>
          <w:sz w:val="24"/>
          <w:szCs w:val="24"/>
        </w:rPr>
        <w:t>to schedule</w:t>
      </w:r>
      <w:proofErr w:type="gramEnd"/>
      <w:r w:rsidRPr="00887B26">
        <w:rPr>
          <w:rFonts w:eastAsia="Times New Roman"/>
          <w:b/>
          <w:color w:val="auto"/>
          <w:sz w:val="24"/>
          <w:szCs w:val="24"/>
        </w:rPr>
        <w:t xml:space="preserve"> and cohesive approach to mitigate impact on traders in Coleford:</w:t>
      </w:r>
    </w:p>
    <w:p w14:paraId="48D8CBFE" w14:textId="3C021C54" w:rsidR="003269E0" w:rsidRPr="00BA7219" w:rsidRDefault="00FF3E48" w:rsidP="00BA7219">
      <w:pPr>
        <w:pStyle w:val="ListParagraph"/>
        <w:numPr>
          <w:ilvl w:val="1"/>
          <w:numId w:val="1"/>
        </w:numPr>
        <w:autoSpaceDE w:val="0"/>
        <w:autoSpaceDN w:val="0"/>
        <w:spacing w:after="0" w:line="240" w:lineRule="auto"/>
        <w:rPr>
          <w:rFonts w:eastAsia="Times New Roman"/>
          <w:b/>
          <w:color w:val="auto"/>
          <w:sz w:val="24"/>
          <w:szCs w:val="24"/>
        </w:rPr>
      </w:pPr>
      <w:r w:rsidRPr="00D73D97">
        <w:rPr>
          <w:rFonts w:eastAsia="Times New Roman"/>
          <w:b/>
          <w:color w:val="auto"/>
          <w:sz w:val="24"/>
          <w:szCs w:val="24"/>
        </w:rPr>
        <w:t xml:space="preserve">Works on Bank Street and scheduling of </w:t>
      </w:r>
      <w:r w:rsidR="002B00BF" w:rsidRPr="00D73D97">
        <w:rPr>
          <w:rFonts w:eastAsia="Times New Roman"/>
          <w:b/>
          <w:color w:val="auto"/>
          <w:sz w:val="24"/>
          <w:szCs w:val="24"/>
        </w:rPr>
        <w:t>5-way</w:t>
      </w:r>
      <w:r w:rsidRPr="00D73D97">
        <w:rPr>
          <w:rFonts w:eastAsia="Times New Roman"/>
          <w:b/>
          <w:color w:val="auto"/>
          <w:sz w:val="24"/>
          <w:szCs w:val="24"/>
        </w:rPr>
        <w:t xml:space="preserve"> temporary traffic lights</w:t>
      </w:r>
      <w:r w:rsidR="002B00BF" w:rsidRPr="00D73D97">
        <w:rPr>
          <w:rFonts w:eastAsia="Times New Roman"/>
          <w:b/>
          <w:color w:val="auto"/>
          <w:sz w:val="24"/>
          <w:szCs w:val="24"/>
        </w:rPr>
        <w:t>.</w:t>
      </w:r>
    </w:p>
    <w:p w14:paraId="316EA33F" w14:textId="77777777" w:rsidR="003269E0" w:rsidRPr="003269E0" w:rsidRDefault="003269E0" w:rsidP="005B12E5">
      <w:pPr>
        <w:pStyle w:val="ListParagraph"/>
        <w:autoSpaceDE w:val="0"/>
        <w:autoSpaceDN w:val="0"/>
        <w:spacing w:after="0"/>
        <w:ind w:left="1448"/>
        <w:rPr>
          <w:rFonts w:eastAsia="Times New Roman"/>
          <w:color w:val="auto"/>
          <w:sz w:val="24"/>
          <w:szCs w:val="24"/>
        </w:rPr>
      </w:pPr>
      <w:r w:rsidRPr="003269E0">
        <w:rPr>
          <w:rFonts w:eastAsia="Times New Roman"/>
          <w:color w:val="auto"/>
          <w:sz w:val="24"/>
          <w:szCs w:val="24"/>
        </w:rPr>
        <w:t xml:space="preserve">The Chair welcomed Mr </w:t>
      </w:r>
      <w:proofErr w:type="spellStart"/>
      <w:r w:rsidRPr="003269E0">
        <w:rPr>
          <w:rFonts w:eastAsia="Times New Roman"/>
          <w:color w:val="auto"/>
          <w:sz w:val="24"/>
          <w:szCs w:val="24"/>
        </w:rPr>
        <w:t>Kedward</w:t>
      </w:r>
      <w:proofErr w:type="spellEnd"/>
      <w:r w:rsidRPr="003269E0">
        <w:rPr>
          <w:rFonts w:eastAsia="Times New Roman"/>
          <w:color w:val="auto"/>
          <w:sz w:val="24"/>
          <w:szCs w:val="24"/>
        </w:rPr>
        <w:t xml:space="preserve"> from Forestry England, who provided an update on the works at Bank House.</w:t>
      </w:r>
    </w:p>
    <w:p w14:paraId="7C79785B" w14:textId="6F7F281F" w:rsidR="003269E0" w:rsidRPr="003269E0" w:rsidRDefault="003037C8" w:rsidP="005B12E5">
      <w:pPr>
        <w:pStyle w:val="ListParagraph"/>
        <w:autoSpaceDE w:val="0"/>
        <w:autoSpaceDN w:val="0"/>
        <w:spacing w:after="0"/>
        <w:ind w:left="1448"/>
        <w:rPr>
          <w:rFonts w:eastAsia="Times New Roman"/>
          <w:color w:val="auto"/>
          <w:sz w:val="24"/>
          <w:szCs w:val="24"/>
        </w:rPr>
      </w:pPr>
      <w:r w:rsidRPr="003037C8">
        <w:rPr>
          <w:rFonts w:eastAsia="Times New Roman"/>
          <w:color w:val="auto"/>
          <w:sz w:val="24"/>
          <w:szCs w:val="24"/>
        </w:rPr>
        <w:t xml:space="preserve">Mr </w:t>
      </w:r>
      <w:proofErr w:type="spellStart"/>
      <w:r w:rsidRPr="003037C8">
        <w:rPr>
          <w:rFonts w:eastAsia="Times New Roman"/>
          <w:color w:val="auto"/>
          <w:sz w:val="24"/>
          <w:szCs w:val="24"/>
        </w:rPr>
        <w:t>Kedward</w:t>
      </w:r>
      <w:proofErr w:type="spellEnd"/>
      <w:r w:rsidRPr="003037C8">
        <w:rPr>
          <w:rFonts w:eastAsia="Times New Roman"/>
          <w:color w:val="auto"/>
          <w:sz w:val="24"/>
          <w:szCs w:val="24"/>
        </w:rPr>
        <w:t xml:space="preserve"> explained that the initial use of temporary traffic lights arose from investigations into damp</w:t>
      </w:r>
      <w:r w:rsidR="00874906">
        <w:rPr>
          <w:rFonts w:eastAsia="Times New Roman"/>
          <w:color w:val="auto"/>
          <w:sz w:val="24"/>
          <w:szCs w:val="24"/>
        </w:rPr>
        <w:t xml:space="preserve">. </w:t>
      </w:r>
      <w:r w:rsidR="006217CF">
        <w:rPr>
          <w:rFonts w:eastAsia="Times New Roman"/>
          <w:color w:val="auto"/>
          <w:sz w:val="24"/>
          <w:szCs w:val="24"/>
        </w:rPr>
        <w:t xml:space="preserve">However, </w:t>
      </w:r>
      <w:r w:rsidR="003269E0" w:rsidRPr="003269E0">
        <w:rPr>
          <w:rFonts w:eastAsia="Times New Roman"/>
          <w:color w:val="auto"/>
          <w:sz w:val="24"/>
          <w:szCs w:val="24"/>
        </w:rPr>
        <w:t>further inspection revealed safety concerns due to deteriorating render on the chimney.</w:t>
      </w:r>
    </w:p>
    <w:p w14:paraId="6FA8BBB0" w14:textId="5E32EDC9" w:rsidR="005209C1" w:rsidRDefault="00D05D8F" w:rsidP="005B12E5">
      <w:pPr>
        <w:autoSpaceDE w:val="0"/>
        <w:autoSpaceDN w:val="0"/>
        <w:spacing w:after="0" w:line="240" w:lineRule="auto"/>
        <w:ind w:left="1438" w:firstLine="0"/>
        <w:rPr>
          <w:rFonts w:eastAsia="Times New Roman"/>
          <w:bCs/>
          <w:color w:val="auto"/>
          <w:sz w:val="24"/>
          <w:szCs w:val="24"/>
        </w:rPr>
      </w:pPr>
      <w:r w:rsidRPr="00D05D8F">
        <w:rPr>
          <w:rFonts w:eastAsia="Times New Roman"/>
          <w:bCs/>
          <w:color w:val="auto"/>
          <w:sz w:val="24"/>
          <w:szCs w:val="24"/>
        </w:rPr>
        <w:t xml:space="preserve">In response to questions, Mr </w:t>
      </w:r>
      <w:proofErr w:type="spellStart"/>
      <w:r w:rsidRPr="00D05D8F">
        <w:rPr>
          <w:rFonts w:eastAsia="Times New Roman"/>
          <w:bCs/>
          <w:color w:val="auto"/>
          <w:sz w:val="24"/>
          <w:szCs w:val="24"/>
        </w:rPr>
        <w:t>Kedward</w:t>
      </w:r>
      <w:proofErr w:type="spellEnd"/>
      <w:r w:rsidRPr="00D05D8F">
        <w:rPr>
          <w:rFonts w:eastAsia="Times New Roman"/>
          <w:bCs/>
          <w:color w:val="auto"/>
          <w:sz w:val="24"/>
          <w:szCs w:val="24"/>
        </w:rPr>
        <w:t xml:space="preserve"> confirmed the temporary traffic lights would be removed on Friday</w:t>
      </w:r>
      <w:r w:rsidR="005209C1">
        <w:rPr>
          <w:rFonts w:eastAsia="Times New Roman"/>
          <w:bCs/>
          <w:color w:val="auto"/>
          <w:sz w:val="24"/>
          <w:szCs w:val="24"/>
        </w:rPr>
        <w:t xml:space="preserve"> the </w:t>
      </w:r>
      <w:r w:rsidRPr="00D05D8F">
        <w:rPr>
          <w:rFonts w:eastAsia="Times New Roman"/>
          <w:bCs/>
          <w:color w:val="auto"/>
          <w:sz w:val="24"/>
          <w:szCs w:val="24"/>
        </w:rPr>
        <w:t>3</w:t>
      </w:r>
      <w:r w:rsidR="005209C1" w:rsidRPr="005209C1">
        <w:rPr>
          <w:rFonts w:eastAsia="Times New Roman"/>
          <w:bCs/>
          <w:color w:val="auto"/>
          <w:sz w:val="24"/>
          <w:szCs w:val="24"/>
          <w:vertAlign w:val="superscript"/>
        </w:rPr>
        <w:t>rd</w:t>
      </w:r>
      <w:r w:rsidR="005209C1">
        <w:rPr>
          <w:rFonts w:eastAsia="Times New Roman"/>
          <w:bCs/>
          <w:color w:val="auto"/>
          <w:sz w:val="24"/>
          <w:szCs w:val="24"/>
        </w:rPr>
        <w:t xml:space="preserve"> of</w:t>
      </w:r>
      <w:r w:rsidRPr="00D05D8F">
        <w:rPr>
          <w:rFonts w:eastAsia="Times New Roman"/>
          <w:bCs/>
          <w:color w:val="auto"/>
          <w:sz w:val="24"/>
          <w:szCs w:val="24"/>
        </w:rPr>
        <w:t xml:space="preserve"> October. He advised that an alternative scaffolding arrangement had been agreed, allowing works to continue safely without restricting pedestrian or vehicle access.</w:t>
      </w:r>
    </w:p>
    <w:p w14:paraId="0F27B813" w14:textId="514EA5B7" w:rsidR="005209C1" w:rsidRPr="003B6A6B" w:rsidRDefault="005209C1" w:rsidP="005B12E5">
      <w:pPr>
        <w:autoSpaceDE w:val="0"/>
        <w:autoSpaceDN w:val="0"/>
        <w:spacing w:after="0" w:line="240" w:lineRule="auto"/>
        <w:ind w:left="1438" w:firstLine="0"/>
        <w:rPr>
          <w:rFonts w:eastAsia="Times New Roman"/>
          <w:b/>
          <w:color w:val="auto"/>
          <w:sz w:val="24"/>
          <w:szCs w:val="24"/>
        </w:rPr>
      </w:pPr>
      <w:r w:rsidRPr="003B6A6B">
        <w:rPr>
          <w:rFonts w:eastAsia="Times New Roman"/>
          <w:b/>
          <w:color w:val="auto"/>
          <w:sz w:val="24"/>
          <w:szCs w:val="24"/>
        </w:rPr>
        <w:t xml:space="preserve">For CTC to make Coleford traders aware of update. </w:t>
      </w:r>
    </w:p>
    <w:p w14:paraId="0B26C993" w14:textId="77777777" w:rsidR="00D05D8F" w:rsidRPr="00143A6A" w:rsidRDefault="00D05D8F" w:rsidP="00D05D8F">
      <w:pPr>
        <w:autoSpaceDE w:val="0"/>
        <w:autoSpaceDN w:val="0"/>
        <w:spacing w:after="0" w:line="240" w:lineRule="auto"/>
        <w:ind w:left="710" w:firstLine="0"/>
        <w:rPr>
          <w:rFonts w:eastAsia="Times New Roman"/>
          <w:bCs/>
          <w:color w:val="auto"/>
          <w:sz w:val="24"/>
          <w:szCs w:val="24"/>
        </w:rPr>
      </w:pPr>
    </w:p>
    <w:p w14:paraId="5EA58685" w14:textId="4D83CBD6" w:rsidR="00FF3E48" w:rsidRDefault="00FF3E48" w:rsidP="00FF3E48">
      <w:pPr>
        <w:pStyle w:val="ListParagraph"/>
        <w:numPr>
          <w:ilvl w:val="1"/>
          <w:numId w:val="1"/>
        </w:numPr>
        <w:autoSpaceDE w:val="0"/>
        <w:autoSpaceDN w:val="0"/>
        <w:spacing w:after="0" w:line="240" w:lineRule="auto"/>
        <w:rPr>
          <w:rFonts w:eastAsia="Times New Roman"/>
          <w:b/>
          <w:color w:val="auto"/>
          <w:sz w:val="24"/>
          <w:szCs w:val="24"/>
        </w:rPr>
      </w:pPr>
      <w:r w:rsidRPr="00D73D97">
        <w:rPr>
          <w:rFonts w:eastAsia="Times New Roman"/>
          <w:b/>
          <w:color w:val="auto"/>
          <w:sz w:val="24"/>
          <w:szCs w:val="24"/>
        </w:rPr>
        <w:t xml:space="preserve">To receive </w:t>
      </w:r>
      <w:r w:rsidR="00A0711B" w:rsidRPr="00D73D97">
        <w:rPr>
          <w:rFonts w:eastAsia="Times New Roman"/>
          <w:b/>
          <w:color w:val="auto"/>
          <w:sz w:val="24"/>
          <w:szCs w:val="24"/>
        </w:rPr>
        <w:t>update on a</w:t>
      </w:r>
      <w:r w:rsidRPr="00D73D97">
        <w:rPr>
          <w:rFonts w:eastAsia="Times New Roman"/>
          <w:b/>
          <w:color w:val="auto"/>
          <w:sz w:val="24"/>
          <w:szCs w:val="24"/>
        </w:rPr>
        <w:t xml:space="preserve">ll works </w:t>
      </w:r>
      <w:r w:rsidR="00A0711B" w:rsidRPr="00D73D97">
        <w:rPr>
          <w:rFonts w:eastAsia="Times New Roman"/>
          <w:b/>
          <w:color w:val="auto"/>
          <w:sz w:val="24"/>
          <w:szCs w:val="24"/>
        </w:rPr>
        <w:t xml:space="preserve">completed in High Street recently; drainage, road and pavement. </w:t>
      </w:r>
    </w:p>
    <w:p w14:paraId="5B4ACB11" w14:textId="77777777" w:rsidR="00BA7219" w:rsidRPr="00D73D97" w:rsidRDefault="00BA7219" w:rsidP="00BA7219">
      <w:pPr>
        <w:pStyle w:val="ListParagraph"/>
        <w:numPr>
          <w:ilvl w:val="1"/>
          <w:numId w:val="1"/>
        </w:numPr>
        <w:autoSpaceDE w:val="0"/>
        <w:autoSpaceDN w:val="0"/>
        <w:spacing w:after="0" w:line="240" w:lineRule="auto"/>
        <w:rPr>
          <w:rFonts w:eastAsia="Times New Roman"/>
          <w:b/>
          <w:color w:val="auto"/>
          <w:sz w:val="24"/>
          <w:szCs w:val="24"/>
        </w:rPr>
      </w:pPr>
      <w:r w:rsidRPr="00D73D97">
        <w:rPr>
          <w:rFonts w:eastAsia="Times New Roman"/>
          <w:b/>
          <w:color w:val="auto"/>
          <w:sz w:val="24"/>
          <w:szCs w:val="24"/>
        </w:rPr>
        <w:t xml:space="preserve">St John Street. Include on Highways report. </w:t>
      </w:r>
    </w:p>
    <w:p w14:paraId="3B88B5D4" w14:textId="757EF8E1" w:rsidR="00C97D7C" w:rsidRDefault="00C20C13" w:rsidP="005B12E5">
      <w:pPr>
        <w:pStyle w:val="ListParagraph"/>
        <w:autoSpaceDE w:val="0"/>
        <w:autoSpaceDN w:val="0"/>
        <w:spacing w:after="0" w:line="240" w:lineRule="auto"/>
        <w:ind w:left="1428" w:firstLine="0"/>
        <w:rPr>
          <w:rFonts w:eastAsia="Times New Roman"/>
          <w:bCs/>
          <w:color w:val="auto"/>
          <w:sz w:val="24"/>
          <w:szCs w:val="24"/>
        </w:rPr>
      </w:pPr>
      <w:r>
        <w:rPr>
          <w:rFonts w:eastAsia="Times New Roman"/>
          <w:bCs/>
          <w:color w:val="auto"/>
          <w:sz w:val="24"/>
          <w:szCs w:val="24"/>
        </w:rPr>
        <w:t xml:space="preserve">No </w:t>
      </w:r>
      <w:r w:rsidR="00D8338C">
        <w:rPr>
          <w:rFonts w:eastAsia="Times New Roman"/>
          <w:bCs/>
          <w:color w:val="auto"/>
          <w:sz w:val="24"/>
          <w:szCs w:val="24"/>
        </w:rPr>
        <w:t xml:space="preserve">formal </w:t>
      </w:r>
      <w:r>
        <w:rPr>
          <w:rFonts w:eastAsia="Times New Roman"/>
          <w:bCs/>
          <w:color w:val="auto"/>
          <w:sz w:val="24"/>
          <w:szCs w:val="24"/>
        </w:rPr>
        <w:t>update</w:t>
      </w:r>
      <w:r w:rsidR="008130A5">
        <w:rPr>
          <w:rFonts w:eastAsia="Times New Roman"/>
          <w:bCs/>
          <w:color w:val="auto"/>
          <w:sz w:val="24"/>
          <w:szCs w:val="24"/>
        </w:rPr>
        <w:t>s</w:t>
      </w:r>
      <w:r>
        <w:rPr>
          <w:rFonts w:eastAsia="Times New Roman"/>
          <w:bCs/>
          <w:color w:val="auto"/>
          <w:sz w:val="24"/>
          <w:szCs w:val="24"/>
        </w:rPr>
        <w:t xml:space="preserve"> received. </w:t>
      </w:r>
    </w:p>
    <w:p w14:paraId="5993E5AB" w14:textId="723DEF3D" w:rsidR="006A3F47" w:rsidRPr="003F6C93" w:rsidRDefault="006A3F47" w:rsidP="005B12E5">
      <w:pPr>
        <w:pStyle w:val="ListParagraph"/>
        <w:autoSpaceDE w:val="0"/>
        <w:autoSpaceDN w:val="0"/>
        <w:spacing w:after="0" w:line="240" w:lineRule="auto"/>
        <w:ind w:left="1428" w:firstLine="0"/>
        <w:rPr>
          <w:rFonts w:eastAsia="Times New Roman"/>
          <w:bCs/>
          <w:color w:val="auto"/>
          <w:sz w:val="24"/>
          <w:szCs w:val="24"/>
        </w:rPr>
      </w:pPr>
      <w:r w:rsidRPr="006A3F47">
        <w:rPr>
          <w:rFonts w:eastAsia="Times New Roman"/>
          <w:bCs/>
          <w:color w:val="auto"/>
          <w:sz w:val="24"/>
          <w:szCs w:val="24"/>
        </w:rPr>
        <w:t>Planning Committee members highlighted the need for clearer communication and requested a written report to specifically address the works on High Street and St John Street.</w:t>
      </w:r>
    </w:p>
    <w:p w14:paraId="0C94979A" w14:textId="77777777" w:rsidR="00C97D7C" w:rsidRDefault="00C97D7C" w:rsidP="00C97D7C">
      <w:pPr>
        <w:pStyle w:val="ListParagraph"/>
        <w:autoSpaceDE w:val="0"/>
        <w:autoSpaceDN w:val="0"/>
        <w:spacing w:after="0" w:line="240" w:lineRule="auto"/>
        <w:ind w:left="1440" w:firstLine="0"/>
        <w:rPr>
          <w:rFonts w:eastAsia="Times New Roman"/>
          <w:bCs/>
          <w:color w:val="auto"/>
          <w:sz w:val="24"/>
          <w:szCs w:val="24"/>
        </w:rPr>
      </w:pPr>
    </w:p>
    <w:p w14:paraId="56E36344" w14:textId="77777777" w:rsidR="00F74AA0" w:rsidRDefault="00E44486" w:rsidP="00F74AA0">
      <w:pPr>
        <w:pStyle w:val="ListParagraph"/>
        <w:numPr>
          <w:ilvl w:val="1"/>
          <w:numId w:val="1"/>
        </w:numPr>
        <w:autoSpaceDE w:val="0"/>
        <w:autoSpaceDN w:val="0"/>
        <w:spacing w:after="0" w:line="240" w:lineRule="auto"/>
        <w:rPr>
          <w:rFonts w:eastAsia="Times New Roman"/>
          <w:bCs/>
          <w:color w:val="auto"/>
          <w:sz w:val="24"/>
          <w:szCs w:val="24"/>
        </w:rPr>
      </w:pPr>
      <w:r w:rsidRPr="00D73D97">
        <w:rPr>
          <w:rFonts w:eastAsia="Times New Roman"/>
          <w:b/>
          <w:color w:val="auto"/>
          <w:sz w:val="24"/>
          <w:szCs w:val="24"/>
        </w:rPr>
        <w:t>Newland Street culvert</w:t>
      </w:r>
      <w:r w:rsidR="001A2A8A">
        <w:rPr>
          <w:rFonts w:eastAsia="Times New Roman"/>
          <w:b/>
          <w:color w:val="auto"/>
          <w:sz w:val="24"/>
          <w:szCs w:val="24"/>
        </w:rPr>
        <w:t xml:space="preserve">: </w:t>
      </w:r>
      <w:r w:rsidR="001A2A8A" w:rsidRPr="001A2A8A">
        <w:rPr>
          <w:rFonts w:eastAsia="Times New Roman"/>
          <w:bCs/>
          <w:color w:val="auto"/>
          <w:sz w:val="24"/>
          <w:szCs w:val="24"/>
        </w:rPr>
        <w:t>no</w:t>
      </w:r>
      <w:r w:rsidR="001A2A8A">
        <w:rPr>
          <w:rFonts w:eastAsia="Times New Roman"/>
          <w:bCs/>
          <w:color w:val="auto"/>
          <w:sz w:val="24"/>
          <w:szCs w:val="24"/>
        </w:rPr>
        <w:t xml:space="preserve"> formal update received.</w:t>
      </w:r>
    </w:p>
    <w:p w14:paraId="40D9903B" w14:textId="77777777" w:rsidR="008130A5" w:rsidRDefault="008130A5" w:rsidP="008130A5">
      <w:pPr>
        <w:pStyle w:val="ListParagraph"/>
        <w:autoSpaceDE w:val="0"/>
        <w:autoSpaceDN w:val="0"/>
        <w:spacing w:after="0" w:line="240" w:lineRule="auto"/>
        <w:ind w:left="1440" w:firstLine="0"/>
        <w:rPr>
          <w:rFonts w:eastAsia="Times New Roman"/>
          <w:bCs/>
          <w:color w:val="auto"/>
          <w:sz w:val="24"/>
          <w:szCs w:val="24"/>
        </w:rPr>
      </w:pPr>
    </w:p>
    <w:p w14:paraId="147ED0B5" w14:textId="102AD96A" w:rsidR="00D73D97" w:rsidRPr="00F74AA0" w:rsidRDefault="00A0711B" w:rsidP="00F74AA0">
      <w:pPr>
        <w:pStyle w:val="ListParagraph"/>
        <w:numPr>
          <w:ilvl w:val="1"/>
          <w:numId w:val="1"/>
        </w:numPr>
        <w:autoSpaceDE w:val="0"/>
        <w:autoSpaceDN w:val="0"/>
        <w:spacing w:after="0" w:line="240" w:lineRule="auto"/>
        <w:rPr>
          <w:rFonts w:eastAsia="Times New Roman"/>
          <w:bCs/>
          <w:color w:val="auto"/>
          <w:sz w:val="24"/>
          <w:szCs w:val="24"/>
        </w:rPr>
      </w:pPr>
      <w:r w:rsidRPr="00F74AA0">
        <w:rPr>
          <w:rFonts w:eastAsia="Times New Roman"/>
          <w:b/>
          <w:color w:val="auto"/>
          <w:sz w:val="24"/>
          <w:szCs w:val="24"/>
        </w:rPr>
        <w:t>Station Road, Milkwall and bus alternative routing</w:t>
      </w:r>
      <w:r w:rsidR="00F74AA0" w:rsidRPr="00F74AA0">
        <w:rPr>
          <w:rFonts w:eastAsia="Times New Roman"/>
          <w:bCs/>
          <w:color w:val="auto"/>
          <w:sz w:val="24"/>
          <w:szCs w:val="24"/>
        </w:rPr>
        <w:t xml:space="preserve">: </w:t>
      </w:r>
      <w:r w:rsidR="00D73D97" w:rsidRPr="00F74AA0">
        <w:rPr>
          <w:rFonts w:eastAsia="Times New Roman"/>
          <w:bCs/>
          <w:color w:val="auto"/>
          <w:sz w:val="24"/>
          <w:szCs w:val="24"/>
        </w:rPr>
        <w:t>To chase S</w:t>
      </w:r>
      <w:r w:rsidR="00847D83" w:rsidRPr="00F74AA0">
        <w:rPr>
          <w:rFonts w:eastAsia="Times New Roman"/>
          <w:bCs/>
          <w:color w:val="auto"/>
          <w:sz w:val="24"/>
          <w:szCs w:val="24"/>
        </w:rPr>
        <w:t>tagecoach</w:t>
      </w:r>
      <w:r w:rsidR="00D73D97" w:rsidRPr="00F74AA0">
        <w:rPr>
          <w:rFonts w:eastAsia="Times New Roman"/>
          <w:bCs/>
          <w:color w:val="auto"/>
          <w:sz w:val="24"/>
          <w:szCs w:val="24"/>
        </w:rPr>
        <w:t>.</w:t>
      </w:r>
      <w:r w:rsidR="0099089C" w:rsidRPr="00F74AA0">
        <w:rPr>
          <w:rFonts w:eastAsia="Times New Roman"/>
          <w:bCs/>
          <w:color w:val="auto"/>
          <w:sz w:val="24"/>
          <w:szCs w:val="24"/>
        </w:rPr>
        <w:t xml:space="preserve"> </w:t>
      </w:r>
    </w:p>
    <w:p w14:paraId="466717E8" w14:textId="77777777" w:rsidR="00D201D3" w:rsidRDefault="00D73D97" w:rsidP="00C97D7C">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To </w:t>
      </w:r>
      <w:r w:rsidR="00F74AA0">
        <w:rPr>
          <w:rFonts w:eastAsia="Times New Roman"/>
          <w:bCs/>
          <w:color w:val="auto"/>
          <w:sz w:val="24"/>
          <w:szCs w:val="24"/>
        </w:rPr>
        <w:t xml:space="preserve">also </w:t>
      </w:r>
      <w:r>
        <w:rPr>
          <w:rFonts w:eastAsia="Times New Roman"/>
          <w:bCs/>
          <w:color w:val="auto"/>
          <w:sz w:val="24"/>
          <w:szCs w:val="24"/>
        </w:rPr>
        <w:t>go to the</w:t>
      </w:r>
      <w:r w:rsidR="0099089C">
        <w:rPr>
          <w:rFonts w:eastAsia="Times New Roman"/>
          <w:bCs/>
          <w:color w:val="auto"/>
          <w:sz w:val="24"/>
          <w:szCs w:val="24"/>
        </w:rPr>
        <w:t xml:space="preserve"> developer and check on progress</w:t>
      </w:r>
      <w:r>
        <w:rPr>
          <w:rFonts w:eastAsia="Times New Roman"/>
          <w:bCs/>
          <w:color w:val="auto"/>
          <w:sz w:val="24"/>
          <w:szCs w:val="24"/>
        </w:rPr>
        <w:t xml:space="preserve">, stating </w:t>
      </w:r>
      <w:r w:rsidR="00D201D3">
        <w:rPr>
          <w:rFonts w:eastAsia="Times New Roman"/>
          <w:bCs/>
          <w:color w:val="auto"/>
          <w:sz w:val="24"/>
          <w:szCs w:val="24"/>
        </w:rPr>
        <w:t>CTC are</w:t>
      </w:r>
      <w:r w:rsidR="00BD51F0">
        <w:rPr>
          <w:rFonts w:eastAsia="Times New Roman"/>
          <w:bCs/>
          <w:color w:val="auto"/>
          <w:sz w:val="24"/>
          <w:szCs w:val="24"/>
        </w:rPr>
        <w:t xml:space="preserve"> u</w:t>
      </w:r>
      <w:r w:rsidR="0099089C">
        <w:rPr>
          <w:rFonts w:eastAsia="Times New Roman"/>
          <w:bCs/>
          <w:color w:val="auto"/>
          <w:sz w:val="24"/>
          <w:szCs w:val="24"/>
        </w:rPr>
        <w:t xml:space="preserve">nhappy with the time it’s taken to do the work. </w:t>
      </w:r>
    </w:p>
    <w:p w14:paraId="03F5EC3B" w14:textId="3906EA9D" w:rsidR="00C97D7C" w:rsidRPr="006F31D3" w:rsidRDefault="00BD51F0" w:rsidP="00C97D7C">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To ask </w:t>
      </w:r>
      <w:r w:rsidR="0027010B">
        <w:rPr>
          <w:rFonts w:eastAsia="Times New Roman"/>
          <w:bCs/>
          <w:color w:val="auto"/>
          <w:sz w:val="24"/>
          <w:szCs w:val="24"/>
        </w:rPr>
        <w:t xml:space="preserve">questions around </w:t>
      </w:r>
      <w:r w:rsidR="00A21D30">
        <w:rPr>
          <w:rFonts w:eastAsia="Times New Roman"/>
          <w:bCs/>
          <w:color w:val="auto"/>
          <w:sz w:val="24"/>
          <w:szCs w:val="24"/>
        </w:rPr>
        <w:t xml:space="preserve">time </w:t>
      </w:r>
      <w:r w:rsidR="0027010B">
        <w:rPr>
          <w:rFonts w:eastAsia="Times New Roman"/>
          <w:bCs/>
          <w:color w:val="auto"/>
          <w:sz w:val="24"/>
          <w:szCs w:val="24"/>
        </w:rPr>
        <w:t>schedule</w:t>
      </w:r>
      <w:r w:rsidR="00C97D7C">
        <w:rPr>
          <w:rFonts w:eastAsia="Times New Roman"/>
          <w:bCs/>
          <w:color w:val="auto"/>
          <w:sz w:val="24"/>
          <w:szCs w:val="24"/>
        </w:rPr>
        <w:t xml:space="preserve"> and </w:t>
      </w:r>
      <w:r w:rsidR="0027010B">
        <w:rPr>
          <w:rFonts w:eastAsia="Times New Roman"/>
          <w:bCs/>
          <w:color w:val="auto"/>
          <w:sz w:val="24"/>
          <w:szCs w:val="24"/>
        </w:rPr>
        <w:t xml:space="preserve">if it </w:t>
      </w:r>
      <w:r w:rsidR="00C97D7C">
        <w:rPr>
          <w:rFonts w:eastAsia="Times New Roman"/>
          <w:bCs/>
          <w:color w:val="auto"/>
          <w:sz w:val="24"/>
          <w:szCs w:val="24"/>
        </w:rPr>
        <w:t>can be tru</w:t>
      </w:r>
      <w:r w:rsidR="00146DA5">
        <w:rPr>
          <w:rFonts w:eastAsia="Times New Roman"/>
          <w:bCs/>
          <w:color w:val="auto"/>
          <w:sz w:val="24"/>
          <w:szCs w:val="24"/>
        </w:rPr>
        <w:t>ncated in any way?</w:t>
      </w:r>
    </w:p>
    <w:p w14:paraId="2FC66DC3" w14:textId="77777777" w:rsidR="001C2D40" w:rsidRPr="003F6C93" w:rsidRDefault="001C2D40" w:rsidP="001C2D40">
      <w:pPr>
        <w:pStyle w:val="ListParagraph"/>
        <w:autoSpaceDE w:val="0"/>
        <w:autoSpaceDN w:val="0"/>
        <w:spacing w:after="0" w:line="240" w:lineRule="auto"/>
        <w:ind w:left="1440" w:firstLine="0"/>
        <w:rPr>
          <w:rFonts w:eastAsia="Times New Roman"/>
          <w:bCs/>
          <w:color w:val="auto"/>
          <w:sz w:val="24"/>
          <w:szCs w:val="24"/>
        </w:rPr>
      </w:pPr>
    </w:p>
    <w:p w14:paraId="5542FC9E" w14:textId="6B72818C" w:rsidR="003F6C93" w:rsidRPr="0058352F" w:rsidRDefault="003B73B8" w:rsidP="003F6C93">
      <w:pPr>
        <w:pStyle w:val="ListParagraph"/>
        <w:numPr>
          <w:ilvl w:val="0"/>
          <w:numId w:val="1"/>
        </w:numPr>
        <w:autoSpaceDE w:val="0"/>
        <w:autoSpaceDN w:val="0"/>
        <w:spacing w:after="0" w:line="240" w:lineRule="auto"/>
        <w:rPr>
          <w:rFonts w:eastAsia="Times New Roman"/>
          <w:b/>
          <w:color w:val="auto"/>
          <w:sz w:val="24"/>
          <w:szCs w:val="24"/>
        </w:rPr>
      </w:pPr>
      <w:r w:rsidRPr="0058352F">
        <w:rPr>
          <w:rFonts w:eastAsia="Times New Roman"/>
          <w:b/>
          <w:color w:val="auto"/>
          <w:sz w:val="24"/>
          <w:szCs w:val="24"/>
        </w:rPr>
        <w:t>Tracker</w:t>
      </w:r>
    </w:p>
    <w:p w14:paraId="7B56B71B" w14:textId="4A9FA922" w:rsidR="00F618E4" w:rsidRPr="001963B7" w:rsidRDefault="00C34108" w:rsidP="00670D17">
      <w:pPr>
        <w:pStyle w:val="ListParagraph"/>
        <w:numPr>
          <w:ilvl w:val="1"/>
          <w:numId w:val="1"/>
        </w:numPr>
        <w:autoSpaceDE w:val="0"/>
        <w:autoSpaceDN w:val="0"/>
        <w:spacing w:after="0" w:line="240" w:lineRule="auto"/>
        <w:rPr>
          <w:rFonts w:eastAsia="Times New Roman"/>
          <w:b/>
          <w:color w:val="auto"/>
          <w:sz w:val="24"/>
          <w:szCs w:val="24"/>
        </w:rPr>
      </w:pPr>
      <w:r w:rsidRPr="001963B7">
        <w:rPr>
          <w:rFonts w:eastAsia="Times New Roman"/>
          <w:b/>
          <w:color w:val="auto"/>
          <w:sz w:val="24"/>
          <w:szCs w:val="24"/>
        </w:rPr>
        <w:t>To receive timesc</w:t>
      </w:r>
      <w:r w:rsidR="005D3F5B" w:rsidRPr="001963B7">
        <w:rPr>
          <w:rFonts w:eastAsia="Times New Roman"/>
          <w:b/>
          <w:color w:val="auto"/>
          <w:sz w:val="24"/>
          <w:szCs w:val="24"/>
        </w:rPr>
        <w:t>ale for the placement of He</w:t>
      </w:r>
      <w:r w:rsidR="00F618E4" w:rsidRPr="001963B7">
        <w:rPr>
          <w:rFonts w:eastAsia="Times New Roman"/>
          <w:b/>
          <w:color w:val="auto"/>
          <w:sz w:val="24"/>
          <w:szCs w:val="24"/>
        </w:rPr>
        <w:t>ritage</w:t>
      </w:r>
      <w:r w:rsidR="006F31D3" w:rsidRPr="001963B7">
        <w:rPr>
          <w:rFonts w:eastAsia="Times New Roman"/>
          <w:b/>
          <w:color w:val="auto"/>
          <w:sz w:val="24"/>
          <w:szCs w:val="24"/>
        </w:rPr>
        <w:t xml:space="preserve"> </w:t>
      </w:r>
      <w:r w:rsidR="00F618E4" w:rsidRPr="001963B7">
        <w:rPr>
          <w:rFonts w:eastAsia="Times New Roman"/>
          <w:b/>
          <w:color w:val="auto"/>
          <w:sz w:val="24"/>
          <w:szCs w:val="24"/>
        </w:rPr>
        <w:t>Tiles</w:t>
      </w:r>
      <w:r w:rsidR="006F31D3" w:rsidRPr="001963B7">
        <w:rPr>
          <w:rFonts w:eastAsia="Times New Roman"/>
          <w:b/>
          <w:color w:val="auto"/>
          <w:sz w:val="24"/>
          <w:szCs w:val="24"/>
        </w:rPr>
        <w:t>.</w:t>
      </w:r>
    </w:p>
    <w:p w14:paraId="2FE66515" w14:textId="3EC49FCC" w:rsidR="0058352F" w:rsidRPr="001963B7" w:rsidRDefault="0058352F" w:rsidP="00670D17">
      <w:pPr>
        <w:pStyle w:val="ListParagraph"/>
        <w:numPr>
          <w:ilvl w:val="1"/>
          <w:numId w:val="1"/>
        </w:numPr>
        <w:autoSpaceDE w:val="0"/>
        <w:autoSpaceDN w:val="0"/>
        <w:spacing w:after="0" w:line="240" w:lineRule="auto"/>
        <w:rPr>
          <w:rFonts w:eastAsia="Times New Roman"/>
          <w:b/>
          <w:color w:val="auto"/>
          <w:sz w:val="24"/>
          <w:szCs w:val="24"/>
        </w:rPr>
      </w:pPr>
      <w:proofErr w:type="gramStart"/>
      <w:r w:rsidRPr="001963B7">
        <w:rPr>
          <w:rFonts w:eastAsia="Times New Roman"/>
          <w:b/>
          <w:color w:val="auto"/>
          <w:sz w:val="24"/>
          <w:szCs w:val="24"/>
        </w:rPr>
        <w:t>Mile End road</w:t>
      </w:r>
      <w:proofErr w:type="gramEnd"/>
      <w:r w:rsidRPr="001963B7">
        <w:rPr>
          <w:rFonts w:eastAsia="Times New Roman"/>
          <w:b/>
          <w:color w:val="auto"/>
          <w:sz w:val="24"/>
          <w:szCs w:val="24"/>
        </w:rPr>
        <w:t xml:space="preserve"> trees</w:t>
      </w:r>
      <w:r w:rsidR="006F31D3" w:rsidRPr="001963B7">
        <w:rPr>
          <w:rFonts w:eastAsia="Times New Roman"/>
          <w:b/>
          <w:color w:val="auto"/>
          <w:sz w:val="24"/>
          <w:szCs w:val="24"/>
        </w:rPr>
        <w:t>.</w:t>
      </w:r>
    </w:p>
    <w:p w14:paraId="4478E7C6" w14:textId="4E358127" w:rsidR="00331A47" w:rsidRDefault="00A21D30" w:rsidP="00BD51F0">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For the above two items to be added to written report. </w:t>
      </w:r>
    </w:p>
    <w:p w14:paraId="7E481AFF" w14:textId="63898AEC" w:rsidR="006F5722" w:rsidRDefault="00A21D30" w:rsidP="00BD51F0">
      <w:pPr>
        <w:pStyle w:val="ListParagraph"/>
        <w:autoSpaceDE w:val="0"/>
        <w:autoSpaceDN w:val="0"/>
        <w:spacing w:after="0" w:line="240" w:lineRule="auto"/>
        <w:ind w:left="1440" w:firstLine="0"/>
        <w:rPr>
          <w:rFonts w:eastAsia="Times New Roman"/>
          <w:bCs/>
          <w:color w:val="auto"/>
          <w:sz w:val="24"/>
          <w:szCs w:val="24"/>
        </w:rPr>
      </w:pPr>
      <w:proofErr w:type="gramStart"/>
      <w:r>
        <w:rPr>
          <w:rFonts w:eastAsia="Times New Roman"/>
          <w:bCs/>
          <w:color w:val="auto"/>
          <w:sz w:val="24"/>
          <w:szCs w:val="24"/>
        </w:rPr>
        <w:t>Mile End road</w:t>
      </w:r>
      <w:proofErr w:type="gramEnd"/>
      <w:r>
        <w:rPr>
          <w:rFonts w:eastAsia="Times New Roman"/>
          <w:bCs/>
          <w:color w:val="auto"/>
          <w:sz w:val="24"/>
          <w:szCs w:val="24"/>
        </w:rPr>
        <w:t xml:space="preserve"> t</w:t>
      </w:r>
      <w:r w:rsidR="00331A47">
        <w:rPr>
          <w:rFonts w:eastAsia="Times New Roman"/>
          <w:bCs/>
          <w:color w:val="auto"/>
          <w:sz w:val="24"/>
          <w:szCs w:val="24"/>
        </w:rPr>
        <w:t xml:space="preserve">rees were due to be planted </w:t>
      </w:r>
      <w:r w:rsidR="006F5722">
        <w:rPr>
          <w:rFonts w:eastAsia="Times New Roman"/>
          <w:bCs/>
          <w:color w:val="auto"/>
          <w:sz w:val="24"/>
          <w:szCs w:val="24"/>
        </w:rPr>
        <w:t xml:space="preserve">at the beginning of the season. </w:t>
      </w:r>
    </w:p>
    <w:p w14:paraId="2C3CF195" w14:textId="23ACE6C3" w:rsidR="00BD51F0" w:rsidRPr="003B6A6B" w:rsidRDefault="006F5722" w:rsidP="00BD51F0">
      <w:pPr>
        <w:pStyle w:val="ListParagraph"/>
        <w:autoSpaceDE w:val="0"/>
        <w:autoSpaceDN w:val="0"/>
        <w:spacing w:after="0" w:line="240" w:lineRule="auto"/>
        <w:ind w:left="1440" w:firstLine="0"/>
        <w:rPr>
          <w:rFonts w:eastAsia="Times New Roman"/>
          <w:b/>
          <w:color w:val="auto"/>
          <w:sz w:val="24"/>
          <w:szCs w:val="24"/>
        </w:rPr>
      </w:pPr>
      <w:r w:rsidRPr="003B6A6B">
        <w:rPr>
          <w:rFonts w:eastAsia="Times New Roman"/>
          <w:b/>
          <w:color w:val="auto"/>
          <w:sz w:val="24"/>
          <w:szCs w:val="24"/>
        </w:rPr>
        <w:t>To r</w:t>
      </w:r>
      <w:r w:rsidR="00BD51F0" w:rsidRPr="003B6A6B">
        <w:rPr>
          <w:rFonts w:eastAsia="Times New Roman"/>
          <w:b/>
          <w:color w:val="auto"/>
          <w:sz w:val="24"/>
          <w:szCs w:val="24"/>
        </w:rPr>
        <w:t xml:space="preserve">e-arrange a meeting </w:t>
      </w:r>
      <w:r w:rsidR="003B6A6B">
        <w:rPr>
          <w:rFonts w:eastAsia="Times New Roman"/>
          <w:b/>
          <w:color w:val="auto"/>
          <w:sz w:val="24"/>
          <w:szCs w:val="24"/>
        </w:rPr>
        <w:t xml:space="preserve">with N </w:t>
      </w:r>
      <w:proofErr w:type="spellStart"/>
      <w:r w:rsidR="003B6A6B">
        <w:rPr>
          <w:rFonts w:eastAsia="Times New Roman"/>
          <w:b/>
          <w:color w:val="auto"/>
          <w:sz w:val="24"/>
          <w:szCs w:val="24"/>
        </w:rPr>
        <w:t>Choat</w:t>
      </w:r>
      <w:proofErr w:type="spellEnd"/>
      <w:r w:rsidR="003B6A6B">
        <w:rPr>
          <w:rFonts w:eastAsia="Times New Roman"/>
          <w:b/>
          <w:color w:val="auto"/>
          <w:sz w:val="24"/>
          <w:szCs w:val="24"/>
        </w:rPr>
        <w:t xml:space="preserve"> </w:t>
      </w:r>
      <w:r w:rsidR="00BD51F0" w:rsidRPr="003B6A6B">
        <w:rPr>
          <w:rFonts w:eastAsia="Times New Roman"/>
          <w:b/>
          <w:color w:val="auto"/>
          <w:sz w:val="24"/>
          <w:szCs w:val="24"/>
        </w:rPr>
        <w:t xml:space="preserve">to provide information </w:t>
      </w:r>
      <w:r w:rsidR="00171E8C" w:rsidRPr="003B6A6B">
        <w:rPr>
          <w:rFonts w:eastAsia="Times New Roman"/>
          <w:b/>
          <w:color w:val="auto"/>
          <w:sz w:val="24"/>
          <w:szCs w:val="24"/>
        </w:rPr>
        <w:t>re. Heritage tiles</w:t>
      </w:r>
      <w:r w:rsidR="007722D9" w:rsidRPr="003B6A6B">
        <w:rPr>
          <w:rFonts w:eastAsia="Times New Roman"/>
          <w:b/>
          <w:color w:val="auto"/>
          <w:sz w:val="24"/>
          <w:szCs w:val="24"/>
        </w:rPr>
        <w:t>.</w:t>
      </w:r>
    </w:p>
    <w:p w14:paraId="33E92AF0" w14:textId="77777777" w:rsidR="00965922" w:rsidRDefault="00965922" w:rsidP="00965922">
      <w:pPr>
        <w:pStyle w:val="ListParagraph"/>
        <w:autoSpaceDE w:val="0"/>
        <w:autoSpaceDN w:val="0"/>
        <w:spacing w:after="0" w:line="240" w:lineRule="auto"/>
        <w:ind w:left="1440" w:firstLine="0"/>
        <w:rPr>
          <w:rFonts w:eastAsia="Times New Roman"/>
          <w:bCs/>
          <w:color w:val="auto"/>
          <w:sz w:val="24"/>
          <w:szCs w:val="24"/>
        </w:rPr>
      </w:pPr>
    </w:p>
    <w:p w14:paraId="3FBC3BB3" w14:textId="35B1A67A" w:rsidR="008D3FFC" w:rsidRDefault="005F4B12" w:rsidP="00965922">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Wording was agreed to </w:t>
      </w:r>
      <w:r w:rsidR="00A733DC">
        <w:rPr>
          <w:rFonts w:eastAsia="Times New Roman"/>
          <w:bCs/>
          <w:color w:val="auto"/>
          <w:sz w:val="24"/>
          <w:szCs w:val="24"/>
        </w:rPr>
        <w:t xml:space="preserve">be sent to </w:t>
      </w:r>
      <w:r w:rsidR="000C729C">
        <w:rPr>
          <w:rFonts w:eastAsia="Times New Roman"/>
          <w:bCs/>
          <w:color w:val="auto"/>
          <w:sz w:val="24"/>
          <w:szCs w:val="24"/>
        </w:rPr>
        <w:t>GCC Highways</w:t>
      </w:r>
      <w:r w:rsidR="00A733DC">
        <w:rPr>
          <w:rFonts w:eastAsia="Times New Roman"/>
          <w:bCs/>
          <w:color w:val="auto"/>
          <w:sz w:val="24"/>
          <w:szCs w:val="24"/>
        </w:rPr>
        <w:t xml:space="preserve"> and</w:t>
      </w:r>
      <w:r w:rsidR="000C729C">
        <w:rPr>
          <w:rFonts w:eastAsia="Times New Roman"/>
          <w:bCs/>
          <w:color w:val="auto"/>
          <w:sz w:val="24"/>
          <w:szCs w:val="24"/>
        </w:rPr>
        <w:t xml:space="preserve"> Jenny Goodson</w:t>
      </w:r>
      <w:r w:rsidR="00012EEC">
        <w:rPr>
          <w:rFonts w:eastAsia="Times New Roman"/>
          <w:bCs/>
          <w:color w:val="auto"/>
          <w:sz w:val="24"/>
          <w:szCs w:val="24"/>
        </w:rPr>
        <w:t xml:space="preserve"> regarding</w:t>
      </w:r>
      <w:r w:rsidR="00012EEC" w:rsidRPr="00012EEC">
        <w:rPr>
          <w:rFonts w:eastAsia="Times New Roman"/>
          <w:bCs/>
          <w:color w:val="auto"/>
          <w:sz w:val="24"/>
          <w:szCs w:val="24"/>
        </w:rPr>
        <w:t xml:space="preserve"> the need for coordinated planning of roadworks in Coleford, given its traffic sensitivity and the significant impact on traders and residents.</w:t>
      </w:r>
    </w:p>
    <w:p w14:paraId="45DCFFAF" w14:textId="77777777" w:rsidR="003546D8" w:rsidRDefault="003546D8" w:rsidP="00EE0C2E">
      <w:pPr>
        <w:autoSpaceDE w:val="0"/>
        <w:autoSpaceDN w:val="0"/>
        <w:spacing w:after="0" w:line="240" w:lineRule="auto"/>
        <w:ind w:left="0" w:firstLine="0"/>
        <w:rPr>
          <w:rFonts w:eastAsia="Times New Roman"/>
          <w:b/>
          <w:bCs/>
          <w:color w:val="auto"/>
          <w:sz w:val="24"/>
          <w:szCs w:val="24"/>
        </w:rPr>
      </w:pPr>
    </w:p>
    <w:p w14:paraId="543C249E" w14:textId="77777777" w:rsidR="005B12E5" w:rsidRDefault="005B12E5" w:rsidP="00EE0C2E">
      <w:pPr>
        <w:autoSpaceDE w:val="0"/>
        <w:autoSpaceDN w:val="0"/>
        <w:spacing w:after="0" w:line="240" w:lineRule="auto"/>
        <w:ind w:left="0" w:firstLine="0"/>
        <w:rPr>
          <w:rFonts w:eastAsia="Times New Roman"/>
          <w:b/>
          <w:bCs/>
          <w:color w:val="auto"/>
          <w:sz w:val="24"/>
          <w:szCs w:val="24"/>
        </w:rPr>
      </w:pPr>
    </w:p>
    <w:p w14:paraId="4A49C852" w14:textId="77777777"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0B96D346"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3433E3F8" w14:textId="77777777" w:rsidR="004C6408" w:rsidRPr="0032355E" w:rsidRDefault="004C6408" w:rsidP="00695C5A">
      <w:pPr>
        <w:pStyle w:val="ListParagraph"/>
        <w:numPr>
          <w:ilvl w:val="0"/>
          <w:numId w:val="1"/>
        </w:numPr>
        <w:autoSpaceDE w:val="0"/>
        <w:autoSpaceDN w:val="0"/>
        <w:spacing w:after="0" w:line="240" w:lineRule="auto"/>
        <w:rPr>
          <w:rFonts w:eastAsia="Times New Roman"/>
          <w:b/>
          <w:color w:val="auto"/>
          <w:sz w:val="24"/>
          <w:szCs w:val="24"/>
        </w:rPr>
      </w:pPr>
      <w:r w:rsidRPr="0032355E">
        <w:rPr>
          <w:b/>
          <w:color w:val="auto"/>
          <w:sz w:val="24"/>
          <w:szCs w:val="24"/>
        </w:rPr>
        <w:t>T</w:t>
      </w:r>
      <w:r w:rsidRPr="0032355E">
        <w:rPr>
          <w:rFonts w:eastAsia="Times New Roman"/>
          <w:b/>
          <w:color w:val="auto"/>
          <w:sz w:val="24"/>
          <w:szCs w:val="24"/>
        </w:rPr>
        <w:t>o consider the following applications:</w:t>
      </w:r>
    </w:p>
    <w:p w14:paraId="45BD7C22"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868" w:type="dxa"/>
        <w:tblInd w:w="-5" w:type="dxa"/>
        <w:tblLayout w:type="fixed"/>
        <w:tblLook w:val="04A0" w:firstRow="1" w:lastRow="0" w:firstColumn="1" w:lastColumn="0" w:noHBand="0" w:noVBand="1"/>
      </w:tblPr>
      <w:tblGrid>
        <w:gridCol w:w="2268"/>
        <w:gridCol w:w="2694"/>
        <w:gridCol w:w="5906"/>
      </w:tblGrid>
      <w:tr w:rsidR="008866CD" w:rsidRPr="001232B2" w14:paraId="73E94AB8"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hideMark/>
          </w:tcPr>
          <w:p w14:paraId="114FF26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2694" w:type="dxa"/>
            <w:tcBorders>
              <w:top w:val="single" w:sz="4" w:space="0" w:color="auto"/>
              <w:left w:val="single" w:sz="4" w:space="0" w:color="auto"/>
              <w:bottom w:val="single" w:sz="4" w:space="0" w:color="auto"/>
              <w:right w:val="single" w:sz="4" w:space="0" w:color="auto"/>
            </w:tcBorders>
            <w:hideMark/>
          </w:tcPr>
          <w:p w14:paraId="431423C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906" w:type="dxa"/>
            <w:tcBorders>
              <w:top w:val="single" w:sz="4" w:space="0" w:color="auto"/>
              <w:left w:val="single" w:sz="4" w:space="0" w:color="auto"/>
              <w:bottom w:val="single" w:sz="4" w:space="0" w:color="auto"/>
              <w:right w:val="single" w:sz="4" w:space="0" w:color="auto"/>
            </w:tcBorders>
            <w:hideMark/>
          </w:tcPr>
          <w:p w14:paraId="76AD5D82"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DC1007" w:rsidRPr="001232B2" w14:paraId="1CF0B498"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tcPr>
          <w:p w14:paraId="690324E4" w14:textId="106C6B0E" w:rsidR="00DC1007" w:rsidRPr="00E20CDA" w:rsidRDefault="00AC2F9A" w:rsidP="004C3887">
            <w:pPr>
              <w:spacing w:after="0" w:line="240" w:lineRule="auto"/>
              <w:ind w:left="0" w:firstLine="0"/>
              <w:rPr>
                <w:rFonts w:eastAsiaTheme="minorHAnsi"/>
                <w:bCs/>
                <w:noProof/>
                <w:color w:val="000000" w:themeColor="text1"/>
                <w:szCs w:val="24"/>
              </w:rPr>
            </w:pPr>
            <w:bookmarkStart w:id="2" w:name="_Hlk204099101"/>
            <w:r w:rsidRPr="00AC2F9A">
              <w:rPr>
                <w:rFonts w:eastAsiaTheme="minorHAnsi"/>
                <w:bCs/>
                <w:noProof/>
                <w:color w:val="000000" w:themeColor="text1"/>
                <w:szCs w:val="24"/>
              </w:rPr>
              <w:t>P1047/25/FUL</w:t>
            </w:r>
          </w:p>
        </w:tc>
        <w:tc>
          <w:tcPr>
            <w:tcW w:w="2694" w:type="dxa"/>
            <w:tcBorders>
              <w:top w:val="single" w:sz="4" w:space="0" w:color="auto"/>
              <w:left w:val="single" w:sz="4" w:space="0" w:color="auto"/>
              <w:bottom w:val="single" w:sz="4" w:space="0" w:color="auto"/>
              <w:right w:val="single" w:sz="4" w:space="0" w:color="auto"/>
            </w:tcBorders>
          </w:tcPr>
          <w:p w14:paraId="38AB1DD7" w14:textId="29D5B448" w:rsidR="00DC1007" w:rsidRPr="00E20CDA" w:rsidRDefault="00AC2F9A" w:rsidP="002406D3">
            <w:pPr>
              <w:spacing w:after="0" w:line="240" w:lineRule="auto"/>
              <w:ind w:left="0" w:firstLine="0"/>
              <w:rPr>
                <w:rFonts w:eastAsiaTheme="minorHAnsi"/>
                <w:bCs/>
                <w:noProof/>
                <w:color w:val="000000" w:themeColor="text1"/>
                <w:szCs w:val="24"/>
              </w:rPr>
            </w:pPr>
            <w:r w:rsidRPr="00AC2F9A">
              <w:rPr>
                <w:rFonts w:eastAsiaTheme="minorHAnsi"/>
                <w:bCs/>
                <w:noProof/>
                <w:color w:val="000000" w:themeColor="text1"/>
                <w:szCs w:val="24"/>
              </w:rPr>
              <w:t>Innovation Spaces The Barn Mile End Road Mile End Coleford Gloucestershire GL16 7QD</w:t>
            </w:r>
          </w:p>
        </w:tc>
        <w:tc>
          <w:tcPr>
            <w:tcW w:w="5906" w:type="dxa"/>
            <w:tcBorders>
              <w:top w:val="single" w:sz="4" w:space="0" w:color="auto"/>
              <w:left w:val="single" w:sz="4" w:space="0" w:color="auto"/>
              <w:bottom w:val="single" w:sz="4" w:space="0" w:color="auto"/>
              <w:right w:val="single" w:sz="4" w:space="0" w:color="auto"/>
            </w:tcBorders>
          </w:tcPr>
          <w:p w14:paraId="17A480DF" w14:textId="7B84AC68" w:rsidR="00DC1007" w:rsidRPr="000721E1" w:rsidRDefault="00D8401E" w:rsidP="002406D3">
            <w:pPr>
              <w:spacing w:after="0" w:line="240" w:lineRule="auto"/>
              <w:ind w:left="0" w:firstLine="0"/>
              <w:rPr>
                <w:rFonts w:eastAsiaTheme="minorHAnsi"/>
                <w:bCs/>
                <w:noProof/>
                <w:color w:val="000000" w:themeColor="text1"/>
                <w:szCs w:val="24"/>
              </w:rPr>
            </w:pPr>
            <w:r w:rsidRPr="00D8401E">
              <w:rPr>
                <w:rFonts w:eastAsiaTheme="minorHAnsi"/>
                <w:bCs/>
                <w:noProof/>
                <w:color w:val="000000" w:themeColor="text1"/>
                <w:szCs w:val="24"/>
              </w:rPr>
              <w:t>Variation of conditions 01 (approved plans) and 02 (approved plans) relating to planning permission P0159/18/FUL to allow for a flexible use of the units.</w:t>
            </w:r>
          </w:p>
        </w:tc>
      </w:tr>
      <w:tr w:rsidR="001963B7" w:rsidRPr="001232B2" w14:paraId="4FD21459" w14:textId="77777777" w:rsidTr="0044001C">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75B782E1" w14:textId="77777777" w:rsidR="007850F0" w:rsidRPr="007850F0" w:rsidRDefault="007850F0" w:rsidP="007850F0">
            <w:pPr>
              <w:spacing w:after="0" w:line="240" w:lineRule="auto"/>
              <w:ind w:left="0" w:firstLine="0"/>
              <w:rPr>
                <w:rFonts w:eastAsiaTheme="minorHAnsi"/>
                <w:bCs/>
                <w:noProof/>
                <w:color w:val="000000" w:themeColor="text1"/>
                <w:szCs w:val="24"/>
              </w:rPr>
            </w:pPr>
            <w:r w:rsidRPr="007850F0">
              <w:rPr>
                <w:rFonts w:eastAsiaTheme="minorHAnsi"/>
                <w:bCs/>
                <w:noProof/>
                <w:color w:val="000000" w:themeColor="text1"/>
                <w:szCs w:val="24"/>
              </w:rPr>
              <w:t xml:space="preserve">No objection. </w:t>
            </w:r>
          </w:p>
          <w:p w14:paraId="618BEB63" w14:textId="63987D0D" w:rsidR="00D810CA" w:rsidRPr="00D8401E" w:rsidRDefault="007850F0" w:rsidP="007850F0">
            <w:pPr>
              <w:spacing w:after="0" w:line="240" w:lineRule="auto"/>
              <w:ind w:left="0" w:firstLine="0"/>
              <w:rPr>
                <w:rFonts w:eastAsiaTheme="minorHAnsi"/>
                <w:bCs/>
                <w:noProof/>
                <w:color w:val="000000" w:themeColor="text1"/>
                <w:szCs w:val="24"/>
              </w:rPr>
            </w:pPr>
            <w:r w:rsidRPr="007850F0">
              <w:rPr>
                <w:rFonts w:eastAsiaTheme="minorHAnsi"/>
                <w:bCs/>
                <w:noProof/>
                <w:color w:val="000000" w:themeColor="text1"/>
                <w:szCs w:val="24"/>
              </w:rPr>
              <w:t xml:space="preserve">We understand the current uses within the building are restricted due to the potential effect on the town centre. Where those uses are located within the building could be more flexible. </w:t>
            </w:r>
          </w:p>
        </w:tc>
      </w:tr>
      <w:tr w:rsidR="00017077" w:rsidRPr="001232B2" w14:paraId="3FD9DA54"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tcPr>
          <w:p w14:paraId="408BFE81" w14:textId="6E303C8F" w:rsidR="00017077" w:rsidRPr="004C3887" w:rsidRDefault="00D8401E" w:rsidP="00017077">
            <w:pPr>
              <w:spacing w:after="0" w:line="240" w:lineRule="auto"/>
              <w:ind w:left="0" w:firstLine="0"/>
              <w:rPr>
                <w:rFonts w:eastAsiaTheme="minorHAnsi"/>
                <w:bCs/>
                <w:noProof/>
                <w:color w:val="000000" w:themeColor="text1"/>
                <w:szCs w:val="24"/>
              </w:rPr>
            </w:pPr>
            <w:r w:rsidRPr="00D8401E">
              <w:rPr>
                <w:rFonts w:eastAsiaTheme="minorHAnsi"/>
                <w:bCs/>
                <w:noProof/>
                <w:color w:val="000000" w:themeColor="text1"/>
                <w:szCs w:val="24"/>
              </w:rPr>
              <w:t>P1064/25/FUL </w:t>
            </w:r>
          </w:p>
        </w:tc>
        <w:tc>
          <w:tcPr>
            <w:tcW w:w="2694" w:type="dxa"/>
            <w:tcBorders>
              <w:top w:val="single" w:sz="4" w:space="0" w:color="auto"/>
              <w:left w:val="single" w:sz="4" w:space="0" w:color="auto"/>
              <w:bottom w:val="single" w:sz="4" w:space="0" w:color="auto"/>
              <w:right w:val="single" w:sz="4" w:space="0" w:color="auto"/>
            </w:tcBorders>
          </w:tcPr>
          <w:p w14:paraId="55AF7A19" w14:textId="196C5506" w:rsidR="00017077" w:rsidRPr="00DC1007" w:rsidRDefault="00EC6B7B" w:rsidP="00017077">
            <w:pPr>
              <w:spacing w:after="0" w:line="240" w:lineRule="auto"/>
              <w:ind w:left="0" w:firstLine="0"/>
              <w:rPr>
                <w:rFonts w:eastAsiaTheme="minorHAnsi"/>
                <w:bCs/>
                <w:noProof/>
                <w:color w:val="000000" w:themeColor="text1"/>
                <w:szCs w:val="24"/>
              </w:rPr>
            </w:pPr>
            <w:r w:rsidRPr="00EC6B7B">
              <w:rPr>
                <w:rFonts w:eastAsiaTheme="minorHAnsi"/>
                <w:bCs/>
                <w:noProof/>
                <w:color w:val="000000" w:themeColor="text1"/>
                <w:szCs w:val="24"/>
              </w:rPr>
              <w:t>Area 2 Crucible Close Coleford Gloucestershire GL16 8RE</w:t>
            </w:r>
          </w:p>
        </w:tc>
        <w:tc>
          <w:tcPr>
            <w:tcW w:w="5906" w:type="dxa"/>
            <w:tcBorders>
              <w:top w:val="single" w:sz="4" w:space="0" w:color="auto"/>
              <w:left w:val="single" w:sz="4" w:space="0" w:color="auto"/>
              <w:bottom w:val="single" w:sz="4" w:space="0" w:color="auto"/>
              <w:right w:val="single" w:sz="4" w:space="0" w:color="auto"/>
            </w:tcBorders>
          </w:tcPr>
          <w:p w14:paraId="47EBE5C0" w14:textId="458034E3" w:rsidR="00017077" w:rsidRPr="004C3887" w:rsidRDefault="00EC6B7B" w:rsidP="00017077">
            <w:pPr>
              <w:spacing w:after="0" w:line="240" w:lineRule="auto"/>
              <w:ind w:left="0" w:firstLine="0"/>
              <w:rPr>
                <w:rFonts w:eastAsiaTheme="minorHAnsi"/>
                <w:bCs/>
                <w:noProof/>
                <w:color w:val="000000" w:themeColor="text1"/>
                <w:szCs w:val="24"/>
              </w:rPr>
            </w:pPr>
            <w:r w:rsidRPr="00EC6B7B">
              <w:rPr>
                <w:rFonts w:eastAsiaTheme="minorHAnsi"/>
                <w:bCs/>
                <w:noProof/>
                <w:color w:val="000000" w:themeColor="text1"/>
                <w:szCs w:val="24"/>
              </w:rPr>
              <w:t>Erection of a Class 7 MOT bay, workshop and preparation building for motorhome servicing.</w:t>
            </w:r>
          </w:p>
        </w:tc>
      </w:tr>
      <w:tr w:rsidR="00767896" w:rsidRPr="001232B2" w14:paraId="19659B59" w14:textId="77777777" w:rsidTr="002253E1">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2073E6AF" w14:textId="0262927F" w:rsidR="00271210" w:rsidRPr="00EC6B7B" w:rsidRDefault="007850F0" w:rsidP="00017077">
            <w:pPr>
              <w:spacing w:after="0" w:line="240" w:lineRule="auto"/>
              <w:ind w:left="0" w:firstLine="0"/>
              <w:rPr>
                <w:rFonts w:eastAsiaTheme="minorHAnsi"/>
                <w:bCs/>
                <w:noProof/>
                <w:color w:val="000000" w:themeColor="text1"/>
                <w:szCs w:val="24"/>
              </w:rPr>
            </w:pPr>
            <w:r w:rsidRPr="007850F0">
              <w:rPr>
                <w:rFonts w:eastAsiaTheme="minorHAnsi"/>
                <w:bCs/>
                <w:noProof/>
                <w:color w:val="000000" w:themeColor="text1"/>
                <w:szCs w:val="24"/>
              </w:rPr>
              <w:t>Under CE2, we would support the application to increase employment and services in Coleford. However, the location is adjacent to the Spirit of the Forest, which was funded to apply CITPA2, and we do not wish for that gateway to be diminished in terms of its impact. We would therefore ask the reason for such a tall building, two storeys we understand, but the ridge height seems excessive. We would also be mindful that the minimum petrol and oil stored on site is sufficiently separated.</w:t>
            </w:r>
          </w:p>
        </w:tc>
      </w:tr>
      <w:tr w:rsidR="00017077" w:rsidRPr="001232B2" w14:paraId="734DCF42"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tcPr>
          <w:p w14:paraId="35EF2A74" w14:textId="3BF829EF" w:rsidR="00017077" w:rsidRPr="004C3887" w:rsidRDefault="00EC6B7B" w:rsidP="00017077">
            <w:pPr>
              <w:spacing w:after="0" w:line="240" w:lineRule="auto"/>
              <w:ind w:left="0" w:firstLine="0"/>
              <w:rPr>
                <w:rFonts w:eastAsiaTheme="minorHAnsi"/>
                <w:bCs/>
                <w:noProof/>
                <w:color w:val="000000" w:themeColor="text1"/>
                <w:szCs w:val="24"/>
              </w:rPr>
            </w:pPr>
            <w:r w:rsidRPr="00EC6B7B">
              <w:rPr>
                <w:rFonts w:eastAsiaTheme="minorHAnsi"/>
                <w:bCs/>
                <w:noProof/>
                <w:color w:val="000000" w:themeColor="text1"/>
                <w:szCs w:val="24"/>
              </w:rPr>
              <w:t>P1102/25/FUL</w:t>
            </w:r>
          </w:p>
        </w:tc>
        <w:tc>
          <w:tcPr>
            <w:tcW w:w="2694" w:type="dxa"/>
            <w:tcBorders>
              <w:top w:val="single" w:sz="4" w:space="0" w:color="auto"/>
              <w:left w:val="single" w:sz="4" w:space="0" w:color="auto"/>
              <w:bottom w:val="single" w:sz="4" w:space="0" w:color="auto"/>
              <w:right w:val="single" w:sz="4" w:space="0" w:color="auto"/>
            </w:tcBorders>
          </w:tcPr>
          <w:p w14:paraId="333C7D15" w14:textId="79099AF6" w:rsidR="00017077" w:rsidRPr="00DC1007" w:rsidRDefault="00B452B8" w:rsidP="00017077">
            <w:pPr>
              <w:spacing w:after="0" w:line="240" w:lineRule="auto"/>
              <w:ind w:left="0" w:firstLine="0"/>
              <w:rPr>
                <w:rFonts w:eastAsiaTheme="minorHAnsi"/>
                <w:bCs/>
                <w:noProof/>
                <w:color w:val="000000" w:themeColor="text1"/>
                <w:szCs w:val="24"/>
              </w:rPr>
            </w:pPr>
            <w:r w:rsidRPr="00B452B8">
              <w:rPr>
                <w:rFonts w:eastAsiaTheme="minorHAnsi"/>
                <w:bCs/>
                <w:noProof/>
                <w:color w:val="000000" w:themeColor="text1"/>
                <w:szCs w:val="24"/>
              </w:rPr>
              <w:t>Carlton Cottage Station Road Milkwall Coleford Gloucestershire GL16 7LH</w:t>
            </w:r>
          </w:p>
        </w:tc>
        <w:tc>
          <w:tcPr>
            <w:tcW w:w="5906" w:type="dxa"/>
            <w:tcBorders>
              <w:top w:val="single" w:sz="4" w:space="0" w:color="auto"/>
              <w:left w:val="single" w:sz="4" w:space="0" w:color="auto"/>
              <w:bottom w:val="single" w:sz="4" w:space="0" w:color="auto"/>
              <w:right w:val="single" w:sz="4" w:space="0" w:color="auto"/>
            </w:tcBorders>
          </w:tcPr>
          <w:p w14:paraId="32975969" w14:textId="7BCC9529" w:rsidR="00017077" w:rsidRPr="004C3887" w:rsidRDefault="00B452B8" w:rsidP="00017077">
            <w:pPr>
              <w:spacing w:after="0" w:line="240" w:lineRule="auto"/>
              <w:ind w:left="0" w:firstLine="0"/>
              <w:rPr>
                <w:rFonts w:eastAsiaTheme="minorHAnsi"/>
                <w:bCs/>
                <w:noProof/>
                <w:color w:val="000000" w:themeColor="text1"/>
                <w:szCs w:val="24"/>
              </w:rPr>
            </w:pPr>
            <w:r w:rsidRPr="00B452B8">
              <w:rPr>
                <w:rFonts w:eastAsiaTheme="minorHAnsi"/>
                <w:bCs/>
                <w:noProof/>
                <w:color w:val="000000" w:themeColor="text1"/>
                <w:szCs w:val="24"/>
              </w:rPr>
              <w:t>Creation of new vehicular access and off road parking.</w:t>
            </w:r>
          </w:p>
        </w:tc>
      </w:tr>
      <w:tr w:rsidR="00EF4CDD" w:rsidRPr="001232B2" w14:paraId="3D3C22A2" w14:textId="77777777" w:rsidTr="00721013">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5750438B" w14:textId="2DAB228B" w:rsidR="007D63EB" w:rsidRPr="00B452B8" w:rsidRDefault="00416677" w:rsidP="00017077">
            <w:pPr>
              <w:spacing w:after="0" w:line="240" w:lineRule="auto"/>
              <w:ind w:left="0" w:firstLine="0"/>
              <w:rPr>
                <w:rFonts w:eastAsiaTheme="minorHAnsi"/>
                <w:bCs/>
                <w:noProof/>
                <w:color w:val="000000" w:themeColor="text1"/>
                <w:szCs w:val="24"/>
              </w:rPr>
            </w:pPr>
            <w:r w:rsidRPr="00416677">
              <w:rPr>
                <w:rFonts w:eastAsiaTheme="minorHAnsi"/>
                <w:bCs/>
                <w:noProof/>
                <w:color w:val="000000" w:themeColor="text1"/>
                <w:szCs w:val="24"/>
              </w:rPr>
              <w:t>What is the distance between the fence and the wall to ensure sufficient visibility? We would like the stepping of the wall to be as high as feasible so as not to impede sight lines. We acknowledge the need for a front garden wall to be stepped but suggest the minimum height could be higher. This is subject to GCC Highways’ response.</w:t>
            </w:r>
          </w:p>
        </w:tc>
      </w:tr>
      <w:tr w:rsidR="00017077" w:rsidRPr="001232B2" w14:paraId="38304A88"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tcPr>
          <w:p w14:paraId="058543E8" w14:textId="413E86C7" w:rsidR="00017077" w:rsidRPr="004C3887" w:rsidRDefault="00B452B8" w:rsidP="00017077">
            <w:pPr>
              <w:spacing w:after="0" w:line="240" w:lineRule="auto"/>
              <w:ind w:left="0" w:firstLine="0"/>
              <w:rPr>
                <w:rFonts w:eastAsiaTheme="minorHAnsi"/>
                <w:bCs/>
                <w:noProof/>
                <w:color w:val="000000" w:themeColor="text1"/>
                <w:szCs w:val="24"/>
              </w:rPr>
            </w:pPr>
            <w:r w:rsidRPr="00B452B8">
              <w:rPr>
                <w:rFonts w:eastAsiaTheme="minorHAnsi"/>
                <w:bCs/>
                <w:noProof/>
                <w:color w:val="000000" w:themeColor="text1"/>
                <w:szCs w:val="24"/>
              </w:rPr>
              <w:t>P1155/25/AG</w:t>
            </w:r>
          </w:p>
        </w:tc>
        <w:tc>
          <w:tcPr>
            <w:tcW w:w="2694" w:type="dxa"/>
            <w:tcBorders>
              <w:top w:val="single" w:sz="4" w:space="0" w:color="auto"/>
              <w:left w:val="single" w:sz="4" w:space="0" w:color="auto"/>
              <w:bottom w:val="single" w:sz="4" w:space="0" w:color="auto"/>
              <w:right w:val="single" w:sz="4" w:space="0" w:color="auto"/>
            </w:tcBorders>
          </w:tcPr>
          <w:p w14:paraId="648ADCEB" w14:textId="2152A827" w:rsidR="00017077" w:rsidRPr="00DC1007" w:rsidRDefault="00B452B8" w:rsidP="00017077">
            <w:pPr>
              <w:spacing w:after="0" w:line="240" w:lineRule="auto"/>
              <w:ind w:left="0" w:firstLine="0"/>
              <w:rPr>
                <w:rFonts w:eastAsiaTheme="minorHAnsi"/>
                <w:bCs/>
                <w:noProof/>
                <w:color w:val="000000" w:themeColor="text1"/>
                <w:szCs w:val="24"/>
              </w:rPr>
            </w:pPr>
            <w:r w:rsidRPr="00B452B8">
              <w:rPr>
                <w:rFonts w:eastAsiaTheme="minorHAnsi"/>
                <w:bCs/>
                <w:noProof/>
                <w:color w:val="000000" w:themeColor="text1"/>
                <w:szCs w:val="24"/>
              </w:rPr>
              <w:t>Pingry Farm Pingry Lane Milkwall Coleford Gloucestershire GL16 8QD</w:t>
            </w:r>
          </w:p>
        </w:tc>
        <w:tc>
          <w:tcPr>
            <w:tcW w:w="5906" w:type="dxa"/>
            <w:tcBorders>
              <w:top w:val="single" w:sz="4" w:space="0" w:color="auto"/>
              <w:left w:val="single" w:sz="4" w:space="0" w:color="auto"/>
              <w:bottom w:val="single" w:sz="4" w:space="0" w:color="auto"/>
              <w:right w:val="single" w:sz="4" w:space="0" w:color="auto"/>
            </w:tcBorders>
          </w:tcPr>
          <w:p w14:paraId="3E4A01B5" w14:textId="0AA69634" w:rsidR="00017077" w:rsidRPr="004C3887" w:rsidRDefault="006365AD" w:rsidP="00017077">
            <w:pPr>
              <w:spacing w:after="0" w:line="240" w:lineRule="auto"/>
              <w:ind w:left="0" w:firstLine="0"/>
              <w:rPr>
                <w:rFonts w:eastAsiaTheme="minorHAnsi"/>
                <w:bCs/>
                <w:noProof/>
                <w:color w:val="000000" w:themeColor="text1"/>
                <w:szCs w:val="24"/>
              </w:rPr>
            </w:pPr>
            <w:r w:rsidRPr="006365AD">
              <w:rPr>
                <w:rFonts w:eastAsiaTheme="minorHAnsi"/>
                <w:bCs/>
                <w:noProof/>
                <w:color w:val="000000" w:themeColor="text1"/>
                <w:szCs w:val="24"/>
              </w:rPr>
              <w:t>Prior notification for the erection of a steel frame agricultural building for storing machinery</w:t>
            </w:r>
          </w:p>
        </w:tc>
      </w:tr>
      <w:tr w:rsidR="005122B8" w:rsidRPr="001232B2" w14:paraId="3198241D" w14:textId="77777777" w:rsidTr="005D7893">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5612FD9C" w14:textId="35D1D01F" w:rsidR="005122B8" w:rsidRPr="006365AD" w:rsidRDefault="00B05BDA" w:rsidP="00017077">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t>Noted.</w:t>
            </w:r>
            <w:r w:rsidR="00C14A65">
              <w:rPr>
                <w:rFonts w:eastAsiaTheme="minorHAnsi"/>
                <w:bCs/>
                <w:noProof/>
                <w:color w:val="000000" w:themeColor="text1"/>
                <w:szCs w:val="24"/>
              </w:rPr>
              <w:t xml:space="preserve"> This is within the Green Ring but as this is an agricultural building it conforms to CNE2.</w:t>
            </w:r>
          </w:p>
        </w:tc>
      </w:tr>
      <w:tr w:rsidR="004B6758" w:rsidRPr="001232B2" w14:paraId="0981D16A"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tcPr>
          <w:p w14:paraId="63ED9040" w14:textId="3CA7F1BD" w:rsidR="004B6758" w:rsidRPr="00B452B8" w:rsidRDefault="004B6758" w:rsidP="004B6758">
            <w:pPr>
              <w:spacing w:after="0" w:line="240" w:lineRule="auto"/>
              <w:ind w:left="0" w:firstLine="0"/>
              <w:rPr>
                <w:rFonts w:eastAsiaTheme="minorHAnsi"/>
                <w:bCs/>
                <w:noProof/>
                <w:color w:val="000000" w:themeColor="text1"/>
                <w:szCs w:val="24"/>
              </w:rPr>
            </w:pPr>
            <w:r w:rsidRPr="00033FD4">
              <w:rPr>
                <w:rFonts w:eastAsiaTheme="minorHAnsi"/>
                <w:bCs/>
                <w:noProof/>
                <w:color w:val="000000" w:themeColor="text1"/>
                <w:szCs w:val="24"/>
              </w:rPr>
              <w:lastRenderedPageBreak/>
              <w:t>P0997/25/OUT</w:t>
            </w:r>
          </w:p>
        </w:tc>
        <w:tc>
          <w:tcPr>
            <w:tcW w:w="2694" w:type="dxa"/>
            <w:tcBorders>
              <w:top w:val="single" w:sz="4" w:space="0" w:color="auto"/>
              <w:left w:val="single" w:sz="4" w:space="0" w:color="auto"/>
              <w:bottom w:val="single" w:sz="4" w:space="0" w:color="auto"/>
              <w:right w:val="single" w:sz="4" w:space="0" w:color="auto"/>
            </w:tcBorders>
          </w:tcPr>
          <w:p w14:paraId="2BC3D552" w14:textId="11F1B23C" w:rsidR="004B6758" w:rsidRPr="00B452B8" w:rsidRDefault="004B6758" w:rsidP="004B6758">
            <w:pPr>
              <w:spacing w:after="0" w:line="240" w:lineRule="auto"/>
              <w:ind w:left="0" w:firstLine="0"/>
              <w:rPr>
                <w:rFonts w:eastAsiaTheme="minorHAnsi"/>
                <w:bCs/>
                <w:noProof/>
                <w:color w:val="000000" w:themeColor="text1"/>
                <w:szCs w:val="24"/>
              </w:rPr>
            </w:pPr>
            <w:r w:rsidRPr="00033FD4">
              <w:rPr>
                <w:rFonts w:eastAsiaTheme="minorHAnsi"/>
                <w:bCs/>
                <w:noProof/>
                <w:color w:val="000000" w:themeColor="text1"/>
                <w:szCs w:val="24"/>
              </w:rPr>
              <w:t>Land At Perrygrove Road Coleford Gloucestershire</w:t>
            </w:r>
          </w:p>
        </w:tc>
        <w:tc>
          <w:tcPr>
            <w:tcW w:w="5906" w:type="dxa"/>
            <w:tcBorders>
              <w:top w:val="single" w:sz="4" w:space="0" w:color="auto"/>
              <w:left w:val="single" w:sz="4" w:space="0" w:color="auto"/>
              <w:bottom w:val="single" w:sz="4" w:space="0" w:color="auto"/>
              <w:right w:val="single" w:sz="4" w:space="0" w:color="auto"/>
            </w:tcBorders>
          </w:tcPr>
          <w:p w14:paraId="12DB7E1D" w14:textId="004F61B8" w:rsidR="004B6758" w:rsidRPr="006365AD" w:rsidRDefault="004B6758" w:rsidP="004B6758">
            <w:pPr>
              <w:spacing w:after="0" w:line="240" w:lineRule="auto"/>
              <w:ind w:left="0" w:firstLine="0"/>
              <w:rPr>
                <w:rFonts w:eastAsiaTheme="minorHAnsi"/>
                <w:bCs/>
                <w:noProof/>
                <w:color w:val="000000" w:themeColor="text1"/>
                <w:szCs w:val="24"/>
              </w:rPr>
            </w:pPr>
            <w:r w:rsidRPr="00AC2F9A">
              <w:rPr>
                <w:rFonts w:eastAsiaTheme="minorHAnsi"/>
                <w:bCs/>
                <w:noProof/>
                <w:color w:val="000000" w:themeColor="text1"/>
                <w:szCs w:val="24"/>
              </w:rPr>
              <w:t>A hybrid planning application comprising of full planning permission for a drive through restaurant, associated access, parking, landscaping and works. Outline planning permission (all matters reserved except for access) for a commercial building within use class B2, B8, E(g) ii) and/or E(g) iii).</w:t>
            </w:r>
          </w:p>
        </w:tc>
      </w:tr>
      <w:tr w:rsidR="002669F4" w:rsidRPr="001232B2" w14:paraId="5B439B68" w14:textId="77777777" w:rsidTr="00A539CB">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259EE1A7" w14:textId="397222DD" w:rsidR="00F52A9A" w:rsidRPr="00AC2F9A" w:rsidRDefault="007074AE" w:rsidP="004B6758">
            <w:pPr>
              <w:spacing w:after="0" w:line="240" w:lineRule="auto"/>
              <w:ind w:left="0" w:firstLine="0"/>
              <w:rPr>
                <w:rFonts w:eastAsiaTheme="minorHAnsi"/>
                <w:bCs/>
                <w:noProof/>
                <w:color w:val="000000" w:themeColor="text1"/>
                <w:szCs w:val="24"/>
              </w:rPr>
            </w:pPr>
            <w:r>
              <w:rPr>
                <w:rFonts w:eastAsiaTheme="minorHAnsi"/>
                <w:bCs/>
                <w:noProof/>
                <w:color w:val="000000" w:themeColor="text1"/>
                <w:szCs w:val="24"/>
              </w:rPr>
              <w:t>To d</w:t>
            </w:r>
            <w:r w:rsidR="00075324">
              <w:rPr>
                <w:rFonts w:eastAsiaTheme="minorHAnsi"/>
                <w:bCs/>
                <w:noProof/>
                <w:color w:val="000000" w:themeColor="text1"/>
                <w:szCs w:val="24"/>
              </w:rPr>
              <w:t>efer until next Planning Committee meeting on the 14</w:t>
            </w:r>
            <w:r w:rsidR="00075324" w:rsidRPr="00075324">
              <w:rPr>
                <w:rFonts w:eastAsiaTheme="minorHAnsi"/>
                <w:bCs/>
                <w:noProof/>
                <w:color w:val="000000" w:themeColor="text1"/>
                <w:szCs w:val="24"/>
                <w:vertAlign w:val="superscript"/>
              </w:rPr>
              <w:t>th</w:t>
            </w:r>
            <w:r w:rsidR="00075324">
              <w:rPr>
                <w:rFonts w:eastAsiaTheme="minorHAnsi"/>
                <w:bCs/>
                <w:noProof/>
                <w:color w:val="000000" w:themeColor="text1"/>
                <w:szCs w:val="24"/>
              </w:rPr>
              <w:t xml:space="preserve"> of October. </w:t>
            </w:r>
            <w:r w:rsidR="00F52A9A">
              <w:rPr>
                <w:rFonts w:eastAsiaTheme="minorHAnsi"/>
                <w:bCs/>
                <w:noProof/>
                <w:color w:val="000000" w:themeColor="text1"/>
                <w:szCs w:val="24"/>
              </w:rPr>
              <w:t xml:space="preserve"> </w:t>
            </w:r>
          </w:p>
        </w:tc>
      </w:tr>
      <w:bookmarkEnd w:id="2"/>
    </w:tbl>
    <w:p w14:paraId="0432DD0A" w14:textId="77777777" w:rsidR="00613CDE" w:rsidRPr="00414989" w:rsidRDefault="00613CDE" w:rsidP="00414989">
      <w:pPr>
        <w:autoSpaceDE w:val="0"/>
        <w:autoSpaceDN w:val="0"/>
        <w:spacing w:after="0" w:line="240" w:lineRule="auto"/>
        <w:ind w:left="0" w:firstLine="0"/>
        <w:rPr>
          <w:bCs/>
          <w:color w:val="auto"/>
          <w:sz w:val="24"/>
          <w:szCs w:val="24"/>
        </w:rPr>
      </w:pPr>
    </w:p>
    <w:p w14:paraId="233F783A" w14:textId="21FB7E26" w:rsidR="003809DC" w:rsidRPr="00173F48" w:rsidRDefault="00774B7A" w:rsidP="00513C7E">
      <w:pPr>
        <w:pStyle w:val="ListParagraph"/>
        <w:numPr>
          <w:ilvl w:val="0"/>
          <w:numId w:val="1"/>
        </w:numPr>
        <w:autoSpaceDE w:val="0"/>
        <w:autoSpaceDN w:val="0"/>
        <w:spacing w:after="0" w:line="240" w:lineRule="auto"/>
        <w:rPr>
          <w:bCs/>
          <w:color w:val="auto"/>
          <w:sz w:val="24"/>
          <w:szCs w:val="24"/>
        </w:rPr>
      </w:pPr>
      <w:r w:rsidRPr="00173F48">
        <w:rPr>
          <w:b/>
          <w:color w:val="auto"/>
          <w:sz w:val="24"/>
          <w:szCs w:val="24"/>
        </w:rPr>
        <w:t xml:space="preserve">To </w:t>
      </w:r>
      <w:r w:rsidR="006666FA" w:rsidRPr="00173F48">
        <w:rPr>
          <w:b/>
          <w:color w:val="auto"/>
          <w:sz w:val="24"/>
          <w:szCs w:val="24"/>
        </w:rPr>
        <w:t>n</w:t>
      </w:r>
      <w:r w:rsidR="005B5AE9" w:rsidRPr="00173F48">
        <w:rPr>
          <w:b/>
          <w:color w:val="auto"/>
          <w:sz w:val="24"/>
          <w:szCs w:val="24"/>
        </w:rPr>
        <w:t>ote recent planning decisions</w:t>
      </w:r>
      <w:r w:rsidR="006666FA" w:rsidRPr="00173F48">
        <w:rPr>
          <w:b/>
          <w:color w:val="auto"/>
          <w:sz w:val="24"/>
          <w:szCs w:val="24"/>
        </w:rPr>
        <w:t xml:space="preserve"> and </w:t>
      </w:r>
      <w:r w:rsidR="003809DC" w:rsidRPr="00173F48">
        <w:rPr>
          <w:b/>
          <w:color w:val="auto"/>
          <w:sz w:val="24"/>
          <w:szCs w:val="24"/>
        </w:rPr>
        <w:t xml:space="preserve">appeals, and </w:t>
      </w:r>
      <w:r w:rsidR="00BB064B" w:rsidRPr="00173F48">
        <w:rPr>
          <w:b/>
          <w:color w:val="auto"/>
          <w:sz w:val="24"/>
          <w:szCs w:val="24"/>
        </w:rPr>
        <w:t>c</w:t>
      </w:r>
      <w:r w:rsidR="006666FA" w:rsidRPr="00173F48">
        <w:rPr>
          <w:b/>
          <w:color w:val="auto"/>
          <w:sz w:val="24"/>
          <w:szCs w:val="24"/>
        </w:rPr>
        <w:t>omment as necessary</w:t>
      </w:r>
    </w:p>
    <w:p w14:paraId="252A85BE" w14:textId="77777777" w:rsidR="00613CDE" w:rsidRDefault="00613CDE" w:rsidP="004634F1">
      <w:pPr>
        <w:autoSpaceDE w:val="0"/>
        <w:autoSpaceDN w:val="0"/>
        <w:spacing w:after="0" w:line="240" w:lineRule="auto"/>
        <w:rPr>
          <w:bCs/>
          <w:color w:val="auto"/>
          <w:sz w:val="24"/>
          <w:szCs w:val="24"/>
        </w:rPr>
      </w:pPr>
    </w:p>
    <w:p w14:paraId="65E77289" w14:textId="3AC941B9" w:rsidR="008B7277" w:rsidRDefault="008B7277" w:rsidP="00490D26">
      <w:pPr>
        <w:pStyle w:val="ListParagraph"/>
        <w:numPr>
          <w:ilvl w:val="1"/>
          <w:numId w:val="1"/>
        </w:numPr>
        <w:autoSpaceDE w:val="0"/>
        <w:autoSpaceDN w:val="0"/>
        <w:spacing w:after="0" w:line="240" w:lineRule="auto"/>
        <w:ind w:left="1428"/>
        <w:rPr>
          <w:b/>
          <w:color w:val="auto"/>
          <w:sz w:val="24"/>
          <w:szCs w:val="24"/>
        </w:rPr>
      </w:pPr>
      <w:r w:rsidRPr="00CE0051">
        <w:rPr>
          <w:b/>
          <w:color w:val="auto"/>
          <w:sz w:val="24"/>
          <w:szCs w:val="24"/>
        </w:rPr>
        <w:t xml:space="preserve">Decisions: </w:t>
      </w:r>
      <w:r w:rsidR="00021804">
        <w:rPr>
          <w:b/>
          <w:color w:val="auto"/>
          <w:sz w:val="24"/>
          <w:szCs w:val="24"/>
        </w:rPr>
        <w:t>Refused</w:t>
      </w:r>
    </w:p>
    <w:p w14:paraId="4265A65A" w14:textId="5E255AA9" w:rsidR="000132BE" w:rsidRPr="000132BE" w:rsidRDefault="000132BE" w:rsidP="000132BE">
      <w:pPr>
        <w:pStyle w:val="ListParagraph"/>
        <w:autoSpaceDE w:val="0"/>
        <w:autoSpaceDN w:val="0"/>
        <w:spacing w:after="0" w:line="240" w:lineRule="auto"/>
        <w:ind w:left="1428" w:firstLine="0"/>
        <w:rPr>
          <w:b/>
          <w:color w:val="auto"/>
          <w:sz w:val="24"/>
          <w:szCs w:val="24"/>
        </w:rPr>
      </w:pPr>
      <w:r w:rsidRPr="000132BE">
        <w:rPr>
          <w:b/>
          <w:color w:val="auto"/>
          <w:sz w:val="24"/>
          <w:szCs w:val="24"/>
        </w:rPr>
        <w:t>P0733/25/FUL</w:t>
      </w:r>
    </w:p>
    <w:p w14:paraId="0EB1CECB" w14:textId="77777777" w:rsidR="000132BE" w:rsidRDefault="000132BE" w:rsidP="000132BE">
      <w:pPr>
        <w:pStyle w:val="ListParagraph"/>
        <w:autoSpaceDE w:val="0"/>
        <w:autoSpaceDN w:val="0"/>
        <w:spacing w:after="0" w:line="240" w:lineRule="auto"/>
        <w:ind w:left="1428" w:firstLine="0"/>
        <w:rPr>
          <w:bCs/>
          <w:color w:val="auto"/>
          <w:sz w:val="24"/>
          <w:szCs w:val="24"/>
        </w:rPr>
      </w:pPr>
      <w:r w:rsidRPr="000132BE">
        <w:rPr>
          <w:bCs/>
          <w:color w:val="auto"/>
          <w:sz w:val="24"/>
          <w:szCs w:val="24"/>
        </w:rPr>
        <w:t xml:space="preserve">Erection of a </w:t>
      </w:r>
      <w:proofErr w:type="gramStart"/>
      <w:r w:rsidRPr="000132BE">
        <w:rPr>
          <w:bCs/>
          <w:color w:val="auto"/>
          <w:sz w:val="24"/>
          <w:szCs w:val="24"/>
        </w:rPr>
        <w:t>two storey</w:t>
      </w:r>
      <w:proofErr w:type="gramEnd"/>
      <w:r w:rsidRPr="000132BE">
        <w:rPr>
          <w:bCs/>
          <w:color w:val="auto"/>
          <w:sz w:val="24"/>
          <w:szCs w:val="24"/>
        </w:rPr>
        <w:t xml:space="preserve"> side extension with associated works. </w:t>
      </w:r>
    </w:p>
    <w:p w14:paraId="62D6F8D2" w14:textId="79856CF4" w:rsidR="000132BE" w:rsidRPr="000132BE" w:rsidRDefault="000132BE" w:rsidP="000132BE">
      <w:pPr>
        <w:pStyle w:val="ListParagraph"/>
        <w:autoSpaceDE w:val="0"/>
        <w:autoSpaceDN w:val="0"/>
        <w:spacing w:after="0" w:line="240" w:lineRule="auto"/>
        <w:ind w:left="1428" w:firstLine="0"/>
        <w:rPr>
          <w:bCs/>
          <w:color w:val="auto"/>
          <w:sz w:val="24"/>
          <w:szCs w:val="24"/>
        </w:rPr>
      </w:pPr>
      <w:r w:rsidRPr="000132BE">
        <w:rPr>
          <w:bCs/>
          <w:color w:val="auto"/>
          <w:sz w:val="24"/>
          <w:szCs w:val="24"/>
        </w:rPr>
        <w:t>Demolition of existing garage.</w:t>
      </w:r>
    </w:p>
    <w:p w14:paraId="63ADE8C7" w14:textId="6C147B0F" w:rsidR="000132BE" w:rsidRDefault="000132BE" w:rsidP="000132BE">
      <w:pPr>
        <w:pStyle w:val="ListParagraph"/>
        <w:autoSpaceDE w:val="0"/>
        <w:autoSpaceDN w:val="0"/>
        <w:spacing w:after="0" w:line="240" w:lineRule="auto"/>
        <w:ind w:left="1428" w:firstLine="0"/>
        <w:rPr>
          <w:bCs/>
          <w:color w:val="auto"/>
          <w:sz w:val="24"/>
          <w:szCs w:val="24"/>
        </w:rPr>
      </w:pPr>
      <w:r w:rsidRPr="000132BE">
        <w:rPr>
          <w:bCs/>
          <w:color w:val="auto"/>
          <w:sz w:val="24"/>
          <w:szCs w:val="24"/>
        </w:rPr>
        <w:t>23 Prospect Close Coleford Gloucestershire GL16 8DB</w:t>
      </w:r>
    </w:p>
    <w:p w14:paraId="066F5865" w14:textId="77777777" w:rsidR="00ED6844" w:rsidRPr="000132BE" w:rsidRDefault="00ED6844" w:rsidP="000132BE">
      <w:pPr>
        <w:pStyle w:val="ListParagraph"/>
        <w:autoSpaceDE w:val="0"/>
        <w:autoSpaceDN w:val="0"/>
        <w:spacing w:after="0" w:line="240" w:lineRule="auto"/>
        <w:ind w:left="1428" w:firstLine="0"/>
        <w:rPr>
          <w:bCs/>
          <w:color w:val="auto"/>
          <w:sz w:val="24"/>
          <w:szCs w:val="24"/>
        </w:rPr>
      </w:pPr>
    </w:p>
    <w:p w14:paraId="7EC73B71" w14:textId="1A848DED" w:rsidR="00B123CE" w:rsidRPr="00ED6844" w:rsidRDefault="00BF69F7" w:rsidP="007074AE">
      <w:pPr>
        <w:autoSpaceDE w:val="0"/>
        <w:autoSpaceDN w:val="0"/>
        <w:spacing w:after="0" w:line="240" w:lineRule="auto"/>
        <w:ind w:left="714" w:firstLine="0"/>
        <w:rPr>
          <w:b/>
          <w:color w:val="auto"/>
          <w:sz w:val="24"/>
          <w:szCs w:val="24"/>
        </w:rPr>
      </w:pPr>
      <w:r w:rsidRPr="00ED6844">
        <w:rPr>
          <w:b/>
          <w:color w:val="auto"/>
          <w:sz w:val="24"/>
          <w:szCs w:val="24"/>
        </w:rPr>
        <w:t>Noted</w:t>
      </w:r>
      <w:r w:rsidR="00ED6844">
        <w:rPr>
          <w:b/>
          <w:color w:val="auto"/>
          <w:sz w:val="24"/>
          <w:szCs w:val="24"/>
        </w:rPr>
        <w:t xml:space="preserve"> by members.</w:t>
      </w:r>
    </w:p>
    <w:p w14:paraId="05220EBD" w14:textId="77777777" w:rsidR="00BF69F7" w:rsidRPr="00ED3A9C" w:rsidRDefault="00BF69F7" w:rsidP="00ED3A9C">
      <w:pPr>
        <w:autoSpaceDE w:val="0"/>
        <w:autoSpaceDN w:val="0"/>
        <w:spacing w:after="0" w:line="240" w:lineRule="auto"/>
        <w:ind w:left="0" w:firstLine="0"/>
        <w:rPr>
          <w:bCs/>
          <w:color w:val="auto"/>
          <w:sz w:val="24"/>
          <w:szCs w:val="24"/>
        </w:rPr>
      </w:pPr>
    </w:p>
    <w:p w14:paraId="33114652" w14:textId="2405F87C" w:rsidR="00D13155" w:rsidRPr="00B84679" w:rsidRDefault="00E24EC0" w:rsidP="00B84679">
      <w:pPr>
        <w:pStyle w:val="ListParagraph"/>
        <w:numPr>
          <w:ilvl w:val="0"/>
          <w:numId w:val="1"/>
        </w:numPr>
        <w:autoSpaceDE w:val="0"/>
        <w:autoSpaceDN w:val="0"/>
        <w:spacing w:after="0" w:line="240" w:lineRule="auto"/>
        <w:rPr>
          <w:rFonts w:eastAsia="Times New Roman"/>
          <w:color w:val="auto"/>
          <w:sz w:val="24"/>
          <w:szCs w:val="24"/>
        </w:rPr>
      </w:pPr>
      <w:r w:rsidRPr="00B84679">
        <w:rPr>
          <w:b/>
          <w:color w:val="auto"/>
          <w:sz w:val="24"/>
          <w:szCs w:val="24"/>
        </w:rPr>
        <w:t xml:space="preserve">To </w:t>
      </w:r>
      <w:r w:rsidR="00FA01CC" w:rsidRPr="00B84679">
        <w:rPr>
          <w:b/>
          <w:color w:val="auto"/>
          <w:sz w:val="24"/>
          <w:szCs w:val="24"/>
        </w:rPr>
        <w:t xml:space="preserve">consider any further aspects for </w:t>
      </w:r>
      <w:r w:rsidRPr="00B84679">
        <w:rPr>
          <w:b/>
          <w:color w:val="auto"/>
          <w:sz w:val="24"/>
          <w:szCs w:val="24"/>
        </w:rPr>
        <w:t xml:space="preserve">FC discussion re </w:t>
      </w:r>
      <w:r w:rsidR="008C7BE2" w:rsidRPr="00B84679">
        <w:rPr>
          <w:b/>
          <w:color w:val="auto"/>
          <w:sz w:val="24"/>
          <w:szCs w:val="24"/>
        </w:rPr>
        <w:t xml:space="preserve">FoDDC </w:t>
      </w:r>
      <w:r w:rsidR="009830C5" w:rsidRPr="00B84679">
        <w:rPr>
          <w:b/>
          <w:color w:val="auto"/>
          <w:sz w:val="24"/>
          <w:szCs w:val="24"/>
        </w:rPr>
        <w:t>Local Plan</w:t>
      </w:r>
      <w:bookmarkStart w:id="3" w:name="_Hlk187077575"/>
    </w:p>
    <w:bookmarkEnd w:id="3"/>
    <w:p w14:paraId="4BC4A3E0" w14:textId="146ED8D2" w:rsidR="003E0C7C" w:rsidRPr="003E0C7C" w:rsidRDefault="0019303B" w:rsidP="00B84679">
      <w:pPr>
        <w:pStyle w:val="ListParagraph"/>
        <w:numPr>
          <w:ilvl w:val="1"/>
          <w:numId w:val="1"/>
        </w:numPr>
        <w:autoSpaceDE w:val="0"/>
        <w:autoSpaceDN w:val="0"/>
        <w:spacing w:after="0" w:line="240" w:lineRule="auto"/>
        <w:rPr>
          <w:rFonts w:eastAsia="Times New Roman"/>
          <w:bCs/>
          <w:color w:val="000000" w:themeColor="text1"/>
          <w:sz w:val="24"/>
          <w:szCs w:val="24"/>
        </w:rPr>
      </w:pPr>
      <w:r w:rsidRPr="00A24536">
        <w:rPr>
          <w:bCs/>
          <w:color w:val="000000" w:themeColor="text1"/>
          <w:sz w:val="24"/>
          <w:szCs w:val="24"/>
        </w:rPr>
        <w:t>Active Travel Strategy</w:t>
      </w:r>
      <w:r w:rsidR="00BE7719">
        <w:rPr>
          <w:bCs/>
          <w:color w:val="000000" w:themeColor="text1"/>
          <w:sz w:val="24"/>
          <w:szCs w:val="24"/>
        </w:rPr>
        <w:t>: no update.</w:t>
      </w:r>
    </w:p>
    <w:p w14:paraId="38C38F9B" w14:textId="495E9C82" w:rsidR="00127070" w:rsidRPr="00A34D5A" w:rsidRDefault="003E0C7C" w:rsidP="00B84679">
      <w:pPr>
        <w:pStyle w:val="ListParagraph"/>
        <w:numPr>
          <w:ilvl w:val="1"/>
          <w:numId w:val="1"/>
        </w:numPr>
        <w:autoSpaceDE w:val="0"/>
        <w:autoSpaceDN w:val="0"/>
        <w:spacing w:after="0" w:line="240" w:lineRule="auto"/>
        <w:rPr>
          <w:rFonts w:eastAsia="Times New Roman"/>
          <w:bCs/>
          <w:color w:val="000000" w:themeColor="text1"/>
          <w:sz w:val="24"/>
          <w:szCs w:val="24"/>
        </w:rPr>
      </w:pPr>
      <w:r>
        <w:rPr>
          <w:bCs/>
          <w:color w:val="000000" w:themeColor="text1"/>
          <w:sz w:val="24"/>
          <w:szCs w:val="24"/>
        </w:rPr>
        <w:t>U</w:t>
      </w:r>
      <w:r w:rsidR="00F838B4" w:rsidRPr="00A24536">
        <w:rPr>
          <w:bCs/>
          <w:color w:val="000000" w:themeColor="text1"/>
          <w:sz w:val="24"/>
          <w:szCs w:val="24"/>
        </w:rPr>
        <w:t>pdate</w:t>
      </w:r>
      <w:r w:rsidR="00B6008A" w:rsidRPr="00A24536">
        <w:rPr>
          <w:bCs/>
          <w:color w:val="000000" w:themeColor="text1"/>
          <w:sz w:val="24"/>
          <w:szCs w:val="24"/>
        </w:rPr>
        <w:t xml:space="preserve"> on S</w:t>
      </w:r>
      <w:r w:rsidR="00F838B4" w:rsidRPr="00A24536">
        <w:rPr>
          <w:bCs/>
          <w:color w:val="000000" w:themeColor="text1"/>
          <w:sz w:val="24"/>
          <w:szCs w:val="24"/>
        </w:rPr>
        <w:t>ection 106</w:t>
      </w:r>
      <w:r w:rsidR="00BE7719">
        <w:rPr>
          <w:bCs/>
          <w:color w:val="000000" w:themeColor="text1"/>
          <w:sz w:val="24"/>
          <w:szCs w:val="24"/>
        </w:rPr>
        <w:t xml:space="preserve">: Cllr C </w:t>
      </w:r>
      <w:r w:rsidR="002F524A">
        <w:rPr>
          <w:bCs/>
          <w:color w:val="000000" w:themeColor="text1"/>
          <w:sz w:val="24"/>
          <w:szCs w:val="24"/>
        </w:rPr>
        <w:t>E</w:t>
      </w:r>
      <w:r w:rsidR="00BE7719">
        <w:rPr>
          <w:bCs/>
          <w:color w:val="000000" w:themeColor="text1"/>
          <w:sz w:val="24"/>
          <w:szCs w:val="24"/>
        </w:rPr>
        <w:t>lsmore</w:t>
      </w:r>
      <w:r w:rsidR="002F524A">
        <w:rPr>
          <w:bCs/>
          <w:color w:val="000000" w:themeColor="text1"/>
          <w:sz w:val="24"/>
          <w:szCs w:val="24"/>
        </w:rPr>
        <w:t xml:space="preserve"> to report back at next </w:t>
      </w:r>
      <w:r w:rsidR="00BE7719">
        <w:rPr>
          <w:bCs/>
          <w:color w:val="000000" w:themeColor="text1"/>
          <w:sz w:val="24"/>
          <w:szCs w:val="24"/>
        </w:rPr>
        <w:t xml:space="preserve">Planning </w:t>
      </w:r>
      <w:r w:rsidR="002F524A">
        <w:rPr>
          <w:bCs/>
          <w:color w:val="000000" w:themeColor="text1"/>
          <w:sz w:val="24"/>
          <w:szCs w:val="24"/>
        </w:rPr>
        <w:t>meeting.</w:t>
      </w:r>
    </w:p>
    <w:p w14:paraId="0428F155" w14:textId="1B665ACC" w:rsidR="00A34D5A" w:rsidRPr="00677ED3" w:rsidRDefault="00A34D5A" w:rsidP="00B84679">
      <w:pPr>
        <w:pStyle w:val="ListParagraph"/>
        <w:numPr>
          <w:ilvl w:val="1"/>
          <w:numId w:val="1"/>
        </w:numPr>
        <w:autoSpaceDE w:val="0"/>
        <w:autoSpaceDN w:val="0"/>
        <w:spacing w:after="0" w:line="240" w:lineRule="auto"/>
        <w:rPr>
          <w:rFonts w:eastAsia="Times New Roman"/>
          <w:bCs/>
          <w:color w:val="000000" w:themeColor="text1"/>
          <w:sz w:val="24"/>
          <w:szCs w:val="24"/>
        </w:rPr>
      </w:pPr>
      <w:r>
        <w:rPr>
          <w:bCs/>
          <w:color w:val="000000" w:themeColor="text1"/>
          <w:sz w:val="24"/>
          <w:szCs w:val="24"/>
        </w:rPr>
        <w:t>Local Plan consultation</w:t>
      </w:r>
      <w:r w:rsidR="00BE7719">
        <w:rPr>
          <w:bCs/>
          <w:color w:val="000000" w:themeColor="text1"/>
          <w:sz w:val="24"/>
          <w:szCs w:val="24"/>
        </w:rPr>
        <w:t xml:space="preserve">: </w:t>
      </w:r>
      <w:r w:rsidR="009615BD">
        <w:rPr>
          <w:bCs/>
          <w:color w:val="000000" w:themeColor="text1"/>
          <w:sz w:val="24"/>
          <w:szCs w:val="24"/>
        </w:rPr>
        <w:t>r</w:t>
      </w:r>
      <w:r w:rsidR="00930CF4">
        <w:rPr>
          <w:bCs/>
          <w:color w:val="000000" w:themeColor="text1"/>
          <w:sz w:val="24"/>
          <w:szCs w:val="24"/>
        </w:rPr>
        <w:t xml:space="preserve">esults from </w:t>
      </w:r>
      <w:r w:rsidR="009615BD">
        <w:rPr>
          <w:bCs/>
          <w:color w:val="000000" w:themeColor="text1"/>
          <w:sz w:val="24"/>
          <w:szCs w:val="24"/>
        </w:rPr>
        <w:t xml:space="preserve">the </w:t>
      </w:r>
      <w:r w:rsidR="00930CF4">
        <w:rPr>
          <w:bCs/>
          <w:color w:val="000000" w:themeColor="text1"/>
          <w:sz w:val="24"/>
          <w:szCs w:val="24"/>
        </w:rPr>
        <w:t xml:space="preserve">consultation </w:t>
      </w:r>
      <w:r w:rsidR="009615BD">
        <w:rPr>
          <w:bCs/>
          <w:color w:val="000000" w:themeColor="text1"/>
          <w:sz w:val="24"/>
          <w:szCs w:val="24"/>
        </w:rPr>
        <w:t xml:space="preserve">are due </w:t>
      </w:r>
      <w:r w:rsidR="00930CF4">
        <w:rPr>
          <w:bCs/>
          <w:color w:val="000000" w:themeColor="text1"/>
          <w:sz w:val="24"/>
          <w:szCs w:val="24"/>
        </w:rPr>
        <w:t>to be reported back at December’s F</w:t>
      </w:r>
      <w:r w:rsidR="009615BD">
        <w:rPr>
          <w:bCs/>
          <w:color w:val="000000" w:themeColor="text1"/>
          <w:sz w:val="24"/>
          <w:szCs w:val="24"/>
        </w:rPr>
        <w:t xml:space="preserve">ull </w:t>
      </w:r>
      <w:r w:rsidR="00930CF4">
        <w:rPr>
          <w:bCs/>
          <w:color w:val="000000" w:themeColor="text1"/>
          <w:sz w:val="24"/>
          <w:szCs w:val="24"/>
        </w:rPr>
        <w:t>C</w:t>
      </w:r>
      <w:r w:rsidR="009615BD">
        <w:rPr>
          <w:bCs/>
          <w:color w:val="000000" w:themeColor="text1"/>
          <w:sz w:val="24"/>
          <w:szCs w:val="24"/>
        </w:rPr>
        <w:t>ouncil</w:t>
      </w:r>
      <w:r w:rsidR="00930CF4">
        <w:rPr>
          <w:bCs/>
          <w:color w:val="000000" w:themeColor="text1"/>
          <w:sz w:val="24"/>
          <w:szCs w:val="24"/>
        </w:rPr>
        <w:t xml:space="preserve"> meeting. </w:t>
      </w:r>
    </w:p>
    <w:p w14:paraId="416902A7" w14:textId="77777777" w:rsidR="00127070" w:rsidRPr="00A24536" w:rsidRDefault="00127070" w:rsidP="002C40BC">
      <w:pPr>
        <w:autoSpaceDE w:val="0"/>
        <w:autoSpaceDN w:val="0"/>
        <w:spacing w:after="0" w:line="240" w:lineRule="auto"/>
        <w:ind w:left="0" w:firstLine="0"/>
        <w:rPr>
          <w:rFonts w:eastAsia="Times New Roman"/>
          <w:b/>
          <w:color w:val="000000" w:themeColor="text1"/>
          <w:sz w:val="24"/>
          <w:szCs w:val="24"/>
        </w:rPr>
      </w:pPr>
    </w:p>
    <w:p w14:paraId="7497963C" w14:textId="277F90C1" w:rsidR="00295E21" w:rsidRPr="00A24536" w:rsidRDefault="00127070" w:rsidP="00B84679">
      <w:pPr>
        <w:pStyle w:val="ListParagraph"/>
        <w:numPr>
          <w:ilvl w:val="0"/>
          <w:numId w:val="1"/>
        </w:numPr>
        <w:autoSpaceDE w:val="0"/>
        <w:autoSpaceDN w:val="0"/>
        <w:spacing w:after="0" w:line="240" w:lineRule="auto"/>
        <w:rPr>
          <w:rFonts w:eastAsia="Times New Roman"/>
          <w:b/>
          <w:color w:val="000000" w:themeColor="text1"/>
          <w:sz w:val="24"/>
          <w:szCs w:val="24"/>
        </w:rPr>
      </w:pPr>
      <w:r w:rsidRPr="00A24536">
        <w:rPr>
          <w:b/>
          <w:color w:val="000000" w:themeColor="text1"/>
          <w:sz w:val="24"/>
          <w:szCs w:val="24"/>
        </w:rPr>
        <w:t xml:space="preserve">To </w:t>
      </w:r>
      <w:r w:rsidR="00E24EC0" w:rsidRPr="00A24536">
        <w:rPr>
          <w:b/>
          <w:color w:val="000000" w:themeColor="text1"/>
          <w:sz w:val="24"/>
          <w:szCs w:val="24"/>
        </w:rPr>
        <w:t xml:space="preserve">consider </w:t>
      </w:r>
      <w:r w:rsidR="009830C5" w:rsidRPr="00A24536">
        <w:rPr>
          <w:b/>
          <w:color w:val="000000" w:themeColor="text1"/>
          <w:sz w:val="24"/>
          <w:szCs w:val="24"/>
        </w:rPr>
        <w:t>CND</w:t>
      </w:r>
      <w:r w:rsidR="005659F8" w:rsidRPr="00A24536">
        <w:rPr>
          <w:b/>
          <w:color w:val="000000" w:themeColor="text1"/>
          <w:sz w:val="24"/>
          <w:szCs w:val="24"/>
        </w:rPr>
        <w:t>P Revie</w:t>
      </w:r>
      <w:r w:rsidR="00B308B8" w:rsidRPr="00A24536">
        <w:rPr>
          <w:b/>
          <w:color w:val="000000" w:themeColor="text1"/>
          <w:sz w:val="24"/>
          <w:szCs w:val="24"/>
        </w:rPr>
        <w:t>w</w:t>
      </w:r>
      <w:r w:rsidR="00C30445" w:rsidRPr="00A24536">
        <w:rPr>
          <w:b/>
          <w:color w:val="000000" w:themeColor="text1"/>
          <w:sz w:val="24"/>
          <w:szCs w:val="24"/>
        </w:rPr>
        <w:t xml:space="preserve"> and make recommendations as necessary</w:t>
      </w:r>
    </w:p>
    <w:p w14:paraId="7C15EA77" w14:textId="1A935BBB" w:rsidR="00EE0C2E" w:rsidRDefault="00C350A3" w:rsidP="00C350A3">
      <w:pPr>
        <w:autoSpaceDE w:val="0"/>
        <w:autoSpaceDN w:val="0"/>
        <w:spacing w:after="0" w:line="240" w:lineRule="auto"/>
        <w:ind w:left="720" w:firstLine="0"/>
        <w:rPr>
          <w:rFonts w:eastAsia="Times New Roman"/>
          <w:bCs/>
          <w:color w:val="000000" w:themeColor="text1"/>
          <w:sz w:val="24"/>
          <w:szCs w:val="24"/>
        </w:rPr>
      </w:pPr>
      <w:r>
        <w:rPr>
          <w:rFonts w:eastAsia="Times New Roman"/>
          <w:bCs/>
          <w:color w:val="000000" w:themeColor="text1"/>
          <w:sz w:val="24"/>
          <w:szCs w:val="24"/>
        </w:rPr>
        <w:t>No update.</w:t>
      </w:r>
    </w:p>
    <w:p w14:paraId="20554240" w14:textId="77777777" w:rsidR="009615BD" w:rsidRPr="00560E67" w:rsidRDefault="009615BD" w:rsidP="00C350A3">
      <w:pPr>
        <w:autoSpaceDE w:val="0"/>
        <w:autoSpaceDN w:val="0"/>
        <w:spacing w:after="0" w:line="240" w:lineRule="auto"/>
        <w:ind w:left="720" w:firstLine="0"/>
        <w:rPr>
          <w:rFonts w:eastAsia="Times New Roman"/>
          <w:bCs/>
          <w:color w:val="000000" w:themeColor="text1"/>
          <w:sz w:val="24"/>
          <w:szCs w:val="24"/>
        </w:rPr>
      </w:pPr>
    </w:p>
    <w:p w14:paraId="04FD1690" w14:textId="77777777" w:rsidR="00283B19" w:rsidRPr="00A24536" w:rsidRDefault="006E0883" w:rsidP="00B84679">
      <w:pPr>
        <w:pStyle w:val="ListParagraph"/>
        <w:numPr>
          <w:ilvl w:val="0"/>
          <w:numId w:val="1"/>
        </w:numPr>
        <w:autoSpaceDE w:val="0"/>
        <w:autoSpaceDN w:val="0"/>
        <w:spacing w:after="0" w:line="240" w:lineRule="auto"/>
        <w:rPr>
          <w:rFonts w:eastAsia="Times New Roman"/>
          <w:color w:val="000000" w:themeColor="text1"/>
          <w:sz w:val="24"/>
          <w:szCs w:val="24"/>
        </w:rPr>
      </w:pPr>
      <w:r w:rsidRPr="00A24536">
        <w:rPr>
          <w:rFonts w:eastAsia="Times New Roman"/>
          <w:b/>
          <w:bCs/>
          <w:color w:val="000000" w:themeColor="text1"/>
          <w:sz w:val="24"/>
          <w:szCs w:val="24"/>
        </w:rPr>
        <w:t>To update tracker and consider specific actions/recommendations</w:t>
      </w:r>
      <w:bookmarkStart w:id="4" w:name="_Hlk159426587"/>
    </w:p>
    <w:p w14:paraId="448A6470" w14:textId="57BAE1BF" w:rsidR="001B62B1" w:rsidRPr="00AF52E6" w:rsidRDefault="00F533BA" w:rsidP="001B62B1">
      <w:pPr>
        <w:pStyle w:val="ListParagraph"/>
        <w:numPr>
          <w:ilvl w:val="1"/>
          <w:numId w:val="1"/>
        </w:numPr>
        <w:autoSpaceDE w:val="0"/>
        <w:autoSpaceDN w:val="0"/>
        <w:spacing w:after="0" w:line="240" w:lineRule="auto"/>
        <w:rPr>
          <w:rFonts w:eastAsia="Times New Roman"/>
          <w:b/>
          <w:bCs/>
          <w:color w:val="000000" w:themeColor="text1"/>
          <w:sz w:val="24"/>
          <w:szCs w:val="24"/>
          <w:lang w:val="en-US"/>
        </w:rPr>
      </w:pPr>
      <w:r w:rsidRPr="00AF52E6">
        <w:rPr>
          <w:rFonts w:eastAsia="Times New Roman"/>
          <w:b/>
          <w:bCs/>
          <w:color w:val="000000" w:themeColor="text1"/>
          <w:sz w:val="24"/>
          <w:szCs w:val="24"/>
        </w:rPr>
        <w:t>Large sites</w:t>
      </w:r>
      <w:r w:rsidR="0044316F" w:rsidRPr="00AF52E6">
        <w:rPr>
          <w:rFonts w:eastAsia="Times New Roman"/>
          <w:b/>
          <w:bCs/>
          <w:color w:val="000000" w:themeColor="text1"/>
          <w:sz w:val="24"/>
          <w:szCs w:val="24"/>
        </w:rPr>
        <w:t xml:space="preserve"> update</w:t>
      </w:r>
      <w:r w:rsidR="009D7ACC" w:rsidRPr="00AF52E6">
        <w:rPr>
          <w:rFonts w:eastAsia="Times New Roman"/>
          <w:b/>
          <w:bCs/>
          <w:color w:val="000000" w:themeColor="text1"/>
          <w:sz w:val="24"/>
          <w:szCs w:val="24"/>
        </w:rPr>
        <w:t xml:space="preserve">: </w:t>
      </w:r>
      <w:r w:rsidR="001B62B1" w:rsidRPr="00AF52E6">
        <w:rPr>
          <w:rFonts w:eastAsia="Times New Roman"/>
          <w:b/>
          <w:bCs/>
          <w:color w:val="000000" w:themeColor="text1"/>
          <w:sz w:val="24"/>
          <w:szCs w:val="24"/>
          <w:lang w:val="en-US"/>
        </w:rPr>
        <w:t xml:space="preserve">St John the Evangelist, </w:t>
      </w:r>
      <w:proofErr w:type="spellStart"/>
      <w:r w:rsidR="001B62B1" w:rsidRPr="00AF52E6">
        <w:rPr>
          <w:rFonts w:eastAsia="Times New Roman"/>
          <w:b/>
          <w:bCs/>
          <w:color w:val="000000" w:themeColor="text1"/>
          <w:sz w:val="24"/>
          <w:szCs w:val="24"/>
          <w:lang w:val="en-US"/>
        </w:rPr>
        <w:t>Boxbush</w:t>
      </w:r>
      <w:proofErr w:type="spellEnd"/>
      <w:r w:rsidR="001B62B1" w:rsidRPr="00AF52E6">
        <w:rPr>
          <w:rFonts w:eastAsia="Times New Roman"/>
          <w:b/>
          <w:bCs/>
          <w:color w:val="000000" w:themeColor="text1"/>
          <w:sz w:val="24"/>
          <w:szCs w:val="24"/>
          <w:lang w:val="en-US"/>
        </w:rPr>
        <w:t xml:space="preserve"> Road P0964/22</w:t>
      </w:r>
    </w:p>
    <w:p w14:paraId="132ABFB4" w14:textId="6AB7E108" w:rsidR="00C350A3" w:rsidRDefault="00AF52E6" w:rsidP="00C350A3">
      <w:pPr>
        <w:pStyle w:val="ListParagraph"/>
        <w:autoSpaceDE w:val="0"/>
        <w:autoSpaceDN w:val="0"/>
        <w:spacing w:after="0" w:line="240" w:lineRule="auto"/>
        <w:ind w:left="1440" w:firstLine="0"/>
        <w:rPr>
          <w:rFonts w:eastAsia="Times New Roman"/>
          <w:color w:val="000000" w:themeColor="text1"/>
          <w:sz w:val="24"/>
          <w:szCs w:val="24"/>
          <w:lang w:val="en-US"/>
        </w:rPr>
      </w:pPr>
      <w:r>
        <w:rPr>
          <w:rFonts w:eastAsia="Times New Roman"/>
          <w:color w:val="000000" w:themeColor="text1"/>
          <w:sz w:val="24"/>
          <w:szCs w:val="24"/>
          <w:lang w:val="en-US"/>
        </w:rPr>
        <w:t>For CTC to a</w:t>
      </w:r>
      <w:r w:rsidR="008F0B2D">
        <w:rPr>
          <w:rFonts w:eastAsia="Times New Roman"/>
          <w:color w:val="000000" w:themeColor="text1"/>
          <w:sz w:val="24"/>
          <w:szCs w:val="24"/>
          <w:lang w:val="en-US"/>
        </w:rPr>
        <w:t xml:space="preserve">sk FoDDC how this application can be unlocked and on what timescale. </w:t>
      </w:r>
    </w:p>
    <w:p w14:paraId="7D803321" w14:textId="77777777" w:rsidR="008F0B2D" w:rsidRDefault="008F0B2D" w:rsidP="00C350A3">
      <w:pPr>
        <w:pStyle w:val="ListParagraph"/>
        <w:autoSpaceDE w:val="0"/>
        <w:autoSpaceDN w:val="0"/>
        <w:spacing w:after="0" w:line="240" w:lineRule="auto"/>
        <w:ind w:left="1440" w:firstLine="0"/>
        <w:rPr>
          <w:rFonts w:eastAsia="Times New Roman"/>
          <w:color w:val="000000" w:themeColor="text1"/>
          <w:sz w:val="24"/>
          <w:szCs w:val="24"/>
          <w:lang w:val="en-US"/>
        </w:rPr>
      </w:pPr>
    </w:p>
    <w:p w14:paraId="570D9BF6" w14:textId="02305224" w:rsidR="008F0B2D" w:rsidRDefault="008F0B2D" w:rsidP="00C350A3">
      <w:pPr>
        <w:pStyle w:val="ListParagraph"/>
        <w:autoSpaceDE w:val="0"/>
        <w:autoSpaceDN w:val="0"/>
        <w:spacing w:after="0" w:line="240" w:lineRule="auto"/>
        <w:ind w:left="1440" w:firstLine="0"/>
        <w:rPr>
          <w:rFonts w:eastAsia="Times New Roman"/>
          <w:color w:val="000000" w:themeColor="text1"/>
          <w:sz w:val="24"/>
          <w:szCs w:val="24"/>
          <w:lang w:val="en-US"/>
        </w:rPr>
      </w:pPr>
      <w:proofErr w:type="spellStart"/>
      <w:r w:rsidRPr="007074AE">
        <w:rPr>
          <w:rFonts w:eastAsia="Times New Roman"/>
          <w:b/>
          <w:bCs/>
          <w:color w:val="000000" w:themeColor="text1"/>
          <w:sz w:val="24"/>
          <w:szCs w:val="24"/>
          <w:lang w:val="en-US"/>
        </w:rPr>
        <w:t>Tufthor</w:t>
      </w:r>
      <w:r w:rsidR="00AF52E6" w:rsidRPr="007074AE">
        <w:rPr>
          <w:rFonts w:eastAsia="Times New Roman"/>
          <w:b/>
          <w:bCs/>
          <w:color w:val="000000" w:themeColor="text1"/>
          <w:sz w:val="24"/>
          <w:szCs w:val="24"/>
          <w:lang w:val="en-US"/>
        </w:rPr>
        <w:t>n</w:t>
      </w:r>
      <w:proofErr w:type="spellEnd"/>
      <w:r w:rsidR="00AF52E6" w:rsidRPr="007074AE">
        <w:rPr>
          <w:rFonts w:eastAsia="Times New Roman"/>
          <w:b/>
          <w:bCs/>
          <w:color w:val="000000" w:themeColor="text1"/>
          <w:sz w:val="24"/>
          <w:szCs w:val="24"/>
          <w:lang w:val="en-US"/>
        </w:rPr>
        <w:t xml:space="preserve"> Avenue:</w:t>
      </w:r>
      <w:r w:rsidR="00AF52E6">
        <w:rPr>
          <w:rFonts w:eastAsia="Times New Roman"/>
          <w:color w:val="000000" w:themeColor="text1"/>
          <w:sz w:val="24"/>
          <w:szCs w:val="24"/>
          <w:lang w:val="en-US"/>
        </w:rPr>
        <w:t xml:space="preserve"> a</w:t>
      </w:r>
      <w:r>
        <w:rPr>
          <w:rFonts w:eastAsia="Times New Roman"/>
          <w:color w:val="000000" w:themeColor="text1"/>
          <w:sz w:val="24"/>
          <w:szCs w:val="24"/>
          <w:lang w:val="en-US"/>
        </w:rPr>
        <w:t xml:space="preserve">waiting S106. </w:t>
      </w:r>
    </w:p>
    <w:p w14:paraId="2FDA10B2" w14:textId="77777777" w:rsidR="00C43583" w:rsidRDefault="00C43583" w:rsidP="00C350A3">
      <w:pPr>
        <w:pStyle w:val="ListParagraph"/>
        <w:autoSpaceDE w:val="0"/>
        <w:autoSpaceDN w:val="0"/>
        <w:spacing w:after="0" w:line="240" w:lineRule="auto"/>
        <w:ind w:left="1440" w:firstLine="0"/>
        <w:rPr>
          <w:rFonts w:eastAsia="Times New Roman"/>
          <w:color w:val="000000" w:themeColor="text1"/>
          <w:sz w:val="24"/>
          <w:szCs w:val="24"/>
          <w:lang w:val="en-US"/>
        </w:rPr>
      </w:pPr>
    </w:p>
    <w:p w14:paraId="522D9529" w14:textId="77777777" w:rsidR="00C43583" w:rsidRDefault="00C43583" w:rsidP="00C350A3">
      <w:pPr>
        <w:pStyle w:val="ListParagraph"/>
        <w:autoSpaceDE w:val="0"/>
        <w:autoSpaceDN w:val="0"/>
        <w:spacing w:after="0" w:line="240" w:lineRule="auto"/>
        <w:ind w:left="1440" w:firstLine="0"/>
        <w:rPr>
          <w:rFonts w:eastAsia="Times New Roman"/>
          <w:color w:val="000000" w:themeColor="text1"/>
          <w:sz w:val="24"/>
          <w:szCs w:val="24"/>
          <w:lang w:val="en-US"/>
        </w:rPr>
      </w:pPr>
    </w:p>
    <w:p w14:paraId="1CBBE7E2" w14:textId="55B11F86" w:rsidR="00C43583" w:rsidRPr="007074AE" w:rsidRDefault="007074AE" w:rsidP="007074AE">
      <w:pPr>
        <w:autoSpaceDE w:val="0"/>
        <w:autoSpaceDN w:val="0"/>
        <w:spacing w:after="0" w:line="240" w:lineRule="auto"/>
        <w:ind w:left="367"/>
        <w:rPr>
          <w:rFonts w:eastAsia="Times New Roman"/>
          <w:b/>
          <w:bCs/>
          <w:color w:val="000000" w:themeColor="text1"/>
          <w:sz w:val="24"/>
          <w:szCs w:val="24"/>
          <w:lang w:val="en-US"/>
        </w:rPr>
      </w:pPr>
      <w:r>
        <w:rPr>
          <w:rFonts w:eastAsia="Times New Roman"/>
          <w:b/>
          <w:bCs/>
          <w:color w:val="000000" w:themeColor="text1"/>
          <w:sz w:val="24"/>
          <w:szCs w:val="24"/>
          <w:lang w:val="en-US"/>
        </w:rPr>
        <w:t xml:space="preserve">    </w:t>
      </w:r>
      <w:r w:rsidR="00C43583" w:rsidRPr="007074AE">
        <w:rPr>
          <w:rFonts w:eastAsia="Times New Roman"/>
          <w:b/>
          <w:bCs/>
          <w:color w:val="000000" w:themeColor="text1"/>
          <w:sz w:val="24"/>
          <w:szCs w:val="24"/>
          <w:lang w:val="en-US"/>
        </w:rPr>
        <w:t>Meeting end: 12.</w:t>
      </w:r>
      <w:r w:rsidR="00617D95" w:rsidRPr="007074AE">
        <w:rPr>
          <w:rFonts w:eastAsia="Times New Roman"/>
          <w:b/>
          <w:bCs/>
          <w:color w:val="000000" w:themeColor="text1"/>
          <w:sz w:val="24"/>
          <w:szCs w:val="24"/>
          <w:lang w:val="en-US"/>
        </w:rPr>
        <w:t>03</w:t>
      </w:r>
    </w:p>
    <w:p w14:paraId="3AE01F6E" w14:textId="0C3C03A4" w:rsidR="00F533BA" w:rsidRPr="00A24536" w:rsidRDefault="00F533BA" w:rsidP="001B62B1">
      <w:pPr>
        <w:pStyle w:val="ListParagraph"/>
        <w:autoSpaceDE w:val="0"/>
        <w:autoSpaceDN w:val="0"/>
        <w:spacing w:after="0" w:line="240" w:lineRule="auto"/>
        <w:ind w:left="1440" w:firstLine="0"/>
        <w:rPr>
          <w:rFonts w:eastAsia="Times New Roman"/>
          <w:color w:val="000000" w:themeColor="text1"/>
          <w:sz w:val="24"/>
          <w:szCs w:val="24"/>
        </w:rPr>
      </w:pPr>
    </w:p>
    <w:p w14:paraId="39DAFCD8" w14:textId="77777777" w:rsidR="005C62F4" w:rsidRPr="00CE0051" w:rsidRDefault="005C62F4" w:rsidP="005C62F4">
      <w:pPr>
        <w:pStyle w:val="ListParagraph"/>
        <w:autoSpaceDE w:val="0"/>
        <w:autoSpaceDN w:val="0"/>
        <w:spacing w:after="0" w:line="240" w:lineRule="auto"/>
        <w:ind w:firstLine="0"/>
        <w:rPr>
          <w:rFonts w:eastAsia="Times New Roman"/>
          <w:color w:val="auto"/>
          <w:sz w:val="24"/>
          <w:szCs w:val="24"/>
        </w:rPr>
      </w:pPr>
    </w:p>
    <w:bookmarkEnd w:id="4"/>
    <w:p w14:paraId="3C031DB6" w14:textId="77777777" w:rsidR="00E8660E" w:rsidRPr="00CE0051" w:rsidRDefault="00E8660E" w:rsidP="00E8660E">
      <w:pPr>
        <w:pStyle w:val="ListParagraph"/>
        <w:autoSpaceDE w:val="0"/>
        <w:autoSpaceDN w:val="0"/>
        <w:spacing w:after="0" w:line="240" w:lineRule="auto"/>
        <w:ind w:left="1440" w:firstLine="0"/>
        <w:rPr>
          <w:rFonts w:eastAsia="Times New Roman"/>
          <w:color w:val="auto"/>
          <w:sz w:val="24"/>
          <w:szCs w:val="24"/>
        </w:rPr>
      </w:pPr>
    </w:p>
    <w:p w14:paraId="5E9791E0" w14:textId="6B3CBB1C" w:rsidR="00E8660E" w:rsidRPr="00CE0051" w:rsidRDefault="00E8660E" w:rsidP="00742645">
      <w:pPr>
        <w:pStyle w:val="ListParagraph"/>
        <w:autoSpaceDE w:val="0"/>
        <w:autoSpaceDN w:val="0"/>
        <w:spacing w:after="0" w:line="240" w:lineRule="auto"/>
        <w:ind w:firstLine="0"/>
        <w:rPr>
          <w:rFonts w:eastAsia="Times New Roman"/>
          <w:b/>
          <w:bCs/>
          <w:color w:val="auto"/>
          <w:sz w:val="24"/>
          <w:szCs w:val="24"/>
        </w:rPr>
      </w:pPr>
    </w:p>
    <w:p w14:paraId="77C43881" w14:textId="77777777" w:rsidR="004C5237" w:rsidRPr="004D67CE" w:rsidRDefault="004C5237" w:rsidP="002973ED">
      <w:pPr>
        <w:autoSpaceDE w:val="0"/>
        <w:autoSpaceDN w:val="0"/>
        <w:spacing w:after="0" w:line="240" w:lineRule="auto"/>
        <w:ind w:left="0" w:firstLine="0"/>
        <w:rPr>
          <w:rFonts w:eastAsia="Times New Roman"/>
          <w:b/>
          <w:bCs/>
          <w:color w:val="auto"/>
          <w:sz w:val="24"/>
          <w:szCs w:val="24"/>
        </w:rPr>
      </w:pPr>
    </w:p>
    <w:sectPr w:rsidR="004C5237" w:rsidRPr="004D67CE" w:rsidSect="00EC796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2FA9E" w14:textId="77777777" w:rsidR="00A87C6F" w:rsidRDefault="00A87C6F" w:rsidP="009B0B4E">
      <w:pPr>
        <w:spacing w:after="0" w:line="240" w:lineRule="auto"/>
      </w:pPr>
      <w:r>
        <w:separator/>
      </w:r>
    </w:p>
  </w:endnote>
  <w:endnote w:type="continuationSeparator" w:id="0">
    <w:p w14:paraId="3A0E1815" w14:textId="77777777" w:rsidR="00A87C6F" w:rsidRDefault="00A87C6F" w:rsidP="009B0B4E">
      <w:pPr>
        <w:spacing w:after="0" w:line="240" w:lineRule="auto"/>
      </w:pPr>
      <w:r>
        <w:continuationSeparator/>
      </w:r>
    </w:p>
  </w:endnote>
  <w:endnote w:type="continuationNotice" w:id="1">
    <w:p w14:paraId="31300F32" w14:textId="77777777" w:rsidR="00A87C6F" w:rsidRDefault="00A87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1609" w14:textId="77777777" w:rsidR="00971FEF" w:rsidRDefault="00971FEF" w:rsidP="00971FEF">
    <w:pPr>
      <w:jc w:val="center"/>
      <w:rPr>
        <w:b/>
        <w:color w:val="FF0000"/>
        <w:sz w:val="24"/>
        <w:szCs w:val="24"/>
      </w:rPr>
    </w:pPr>
  </w:p>
  <w:p w14:paraId="59581B4E" w14:textId="77777777" w:rsidR="008F3576" w:rsidRDefault="008F3576" w:rsidP="008F3576">
    <w:pPr>
      <w:jc w:val="center"/>
      <w:rPr>
        <w:b/>
        <w:color w:val="FF0000"/>
      </w:rPr>
    </w:pPr>
  </w:p>
  <w:p w14:paraId="241C567B" w14:textId="77777777"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6E2E69A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56192" behindDoc="0" locked="0" layoutInCell="1" allowOverlap="1" wp14:anchorId="5BC351C4" wp14:editId="6F24A1EB">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60C41D" id="Group 1061726889" o:spid="_x0000_s1026" style="position:absolute;margin-left:21.1pt;margin-top:8.05pt;width:8.05pt;height:6.3pt;z-index:25165824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0598E625"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5C1DA41" w14:textId="77777777"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429858"/>
      <w:docPartObj>
        <w:docPartGallery w:val="Page Numbers (Bottom of Page)"/>
        <w:docPartUnique/>
      </w:docPartObj>
    </w:sdtPr>
    <w:sdtEndPr>
      <w:rPr>
        <w:noProof/>
      </w:rPr>
    </w:sdtEndPr>
    <w:sdtContent>
      <w:p w14:paraId="30C0B776" w14:textId="4ADA5485" w:rsidR="00EC7962" w:rsidRDefault="00EC7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73D4CC" w14:textId="77777777" w:rsidR="00EC7962" w:rsidRDefault="00EC7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6890" w14:textId="77777777" w:rsidR="00667616" w:rsidRDefault="00667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0F77" w14:textId="77777777" w:rsidR="00A87C6F" w:rsidRDefault="00A87C6F" w:rsidP="009B0B4E">
      <w:pPr>
        <w:spacing w:after="0" w:line="240" w:lineRule="auto"/>
      </w:pPr>
      <w:r>
        <w:separator/>
      </w:r>
    </w:p>
  </w:footnote>
  <w:footnote w:type="continuationSeparator" w:id="0">
    <w:p w14:paraId="6D327560" w14:textId="77777777" w:rsidR="00A87C6F" w:rsidRDefault="00A87C6F" w:rsidP="009B0B4E">
      <w:pPr>
        <w:spacing w:after="0" w:line="240" w:lineRule="auto"/>
      </w:pPr>
      <w:r>
        <w:continuationSeparator/>
      </w:r>
    </w:p>
  </w:footnote>
  <w:footnote w:type="continuationNotice" w:id="1">
    <w:p w14:paraId="4932CD5D" w14:textId="77777777" w:rsidR="00A87C6F" w:rsidRDefault="00A87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C323" w14:textId="77777777" w:rsidR="00381085" w:rsidRDefault="00381085"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anchor distT="0" distB="0" distL="114300" distR="114300" simplePos="0" relativeHeight="251658240" behindDoc="1" locked="0" layoutInCell="1" allowOverlap="1" wp14:anchorId="5F98181E" wp14:editId="68E22B2F">
          <wp:simplePos x="0" y="0"/>
          <wp:positionH relativeFrom="column">
            <wp:posOffset>-260350</wp:posOffset>
          </wp:positionH>
          <wp:positionV relativeFrom="paragraph">
            <wp:posOffset>119380</wp:posOffset>
          </wp:positionV>
          <wp:extent cx="742950" cy="742950"/>
          <wp:effectExtent l="0" t="0" r="0" b="0"/>
          <wp:wrapNone/>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3256DFE5" w14:textId="77777777" w:rsidR="008D3460" w:rsidRPr="00365033" w:rsidRDefault="00381085" w:rsidP="008D3460">
    <w:pPr>
      <w:pBdr>
        <w:bottom w:val="single" w:sz="4" w:space="1" w:color="auto"/>
      </w:pBdr>
      <w:rPr>
        <w:rFonts w:ascii="Book Antiqua" w:hAnsi="Book Antiqua"/>
        <w:b/>
        <w:sz w:val="44"/>
        <w:szCs w:val="44"/>
      </w:rPr>
    </w:pPr>
    <w:r>
      <w:rPr>
        <w:rFonts w:ascii="Book Antiqua" w:hAnsi="Book Antiqua"/>
        <w:b/>
        <w:sz w:val="44"/>
        <w:szCs w:val="44"/>
      </w:rPr>
      <w:t xml:space="preserve">     </w:t>
    </w:r>
    <w:r w:rsidR="008D3460" w:rsidRPr="00365033">
      <w:rPr>
        <w:rFonts w:ascii="Book Antiqua" w:hAnsi="Book Antiqua"/>
        <w:b/>
        <w:sz w:val="44"/>
        <w:szCs w:val="44"/>
      </w:rPr>
      <w:t>Coleford Town Council</w:t>
    </w:r>
  </w:p>
  <w:p w14:paraId="49D8274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5EFF" w14:textId="7DB9E9DB" w:rsidR="00230B06" w:rsidRDefault="00120D0E" w:rsidP="009B0B4E">
    <w:pPr>
      <w:pBdr>
        <w:bottom w:val="single" w:sz="4" w:space="1" w:color="auto"/>
      </w:pBdr>
      <w:rPr>
        <w:rFonts w:ascii="Book Antiqua" w:hAnsi="Book Antiqua"/>
        <w:b/>
        <w:sz w:val="44"/>
        <w:szCs w:val="44"/>
      </w:rPr>
    </w:pPr>
    <w:sdt>
      <w:sdtPr>
        <w:rPr>
          <w:rFonts w:ascii="Book Antiqua" w:hAnsi="Book Antiqua"/>
          <w:b/>
          <w:sz w:val="44"/>
          <w:szCs w:val="44"/>
        </w:rPr>
        <w:id w:val="-1063637574"/>
        <w:docPartObj>
          <w:docPartGallery w:val="Watermarks"/>
          <w:docPartUnique/>
        </w:docPartObj>
      </w:sdtPr>
      <w:sdtContent>
        <w:r w:rsidRPr="00120D0E">
          <w:rPr>
            <w:rFonts w:ascii="Book Antiqua" w:hAnsi="Book Antiqua"/>
            <w:b/>
            <w:noProof/>
            <w:sz w:val="44"/>
            <w:szCs w:val="44"/>
          </w:rPr>
          <w:pict w14:anchorId="4A6CB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0B06" w:rsidRPr="0038721F">
      <w:rPr>
        <w:rFonts w:ascii="Arial Black" w:hAnsi="Arial Black"/>
        <w:b/>
        <w:noProof/>
        <w:sz w:val="40"/>
        <w:szCs w:val="40"/>
      </w:rPr>
      <w:drawing>
        <wp:anchor distT="0" distB="0" distL="114300" distR="114300" simplePos="0" relativeHeight="251657216" behindDoc="1" locked="0" layoutInCell="1" allowOverlap="1" wp14:anchorId="479FA6AE" wp14:editId="52CA3DAC">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230B06">
      <w:rPr>
        <w:rFonts w:ascii="Book Antiqua" w:hAnsi="Book Antiqua"/>
        <w:b/>
        <w:sz w:val="44"/>
        <w:szCs w:val="44"/>
      </w:rPr>
      <w:t xml:space="preserve"> </w:t>
    </w:r>
  </w:p>
  <w:p w14:paraId="53202F82" w14:textId="77777777"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4513ABCC" w14:textId="7B196E68" w:rsidR="00E556C6" w:rsidRPr="00E556C6" w:rsidRDefault="00230B06" w:rsidP="001F7EF7">
    <w:pPr>
      <w:pStyle w:val="Header"/>
      <w:rPr>
        <w:sz w:val="18"/>
        <w:szCs w:val="18"/>
      </w:rPr>
    </w:pPr>
    <w:r>
      <w:rPr>
        <w:sz w:val="20"/>
        <w:szCs w:val="20"/>
      </w:rPr>
      <w:t xml:space="preserve">  </w:t>
    </w:r>
    <w:r w:rsidR="001B0BF4">
      <w:rPr>
        <w:b/>
        <w:sz w:val="20"/>
        <w:szCs w:val="20"/>
      </w:rPr>
      <w:t xml:space="preserve">  </w:t>
    </w:r>
  </w:p>
  <w:p w14:paraId="1EB27991" w14:textId="77777777" w:rsidR="00EF2C68" w:rsidRDefault="00EF2C68" w:rsidP="00C3347E">
    <w:pPr>
      <w:pStyle w:val="Header"/>
      <w:ind w:left="0" w:firstLine="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56EC" w14:textId="77777777" w:rsidR="00667616" w:rsidRDefault="00667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EE4"/>
    <w:multiLevelType w:val="hybridMultilevel"/>
    <w:tmpl w:val="E2C2D478"/>
    <w:lvl w:ilvl="0" w:tplc="4104BF7E">
      <w:start w:val="2"/>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1B48EF"/>
    <w:multiLevelType w:val="hybridMultilevel"/>
    <w:tmpl w:val="A9387B80"/>
    <w:lvl w:ilvl="0" w:tplc="1A582946">
      <w:start w:val="2"/>
      <w:numFmt w:val="lowerLetter"/>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 w15:restartNumberingAfterBreak="0">
    <w:nsid w:val="23831807"/>
    <w:multiLevelType w:val="hybridMultilevel"/>
    <w:tmpl w:val="1772F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E4CF2"/>
    <w:multiLevelType w:val="multilevel"/>
    <w:tmpl w:val="383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92808"/>
    <w:multiLevelType w:val="hybridMultilevel"/>
    <w:tmpl w:val="6FC2C67A"/>
    <w:lvl w:ilvl="0" w:tplc="265ABACE">
      <w:start w:val="1"/>
      <w:numFmt w:val="decimal"/>
      <w:lvlText w:val="%1."/>
      <w:lvlJc w:val="left"/>
      <w:pPr>
        <w:ind w:left="720" w:hanging="360"/>
      </w:pPr>
      <w:rPr>
        <w:rFonts w:hint="default"/>
        <w:b w:val="0"/>
        <w:bCs w:val="0"/>
        <w:color w:val="auto"/>
        <w:sz w:val="24"/>
        <w:szCs w:val="24"/>
      </w:rPr>
    </w:lvl>
    <w:lvl w:ilvl="1" w:tplc="CF84A95E">
      <w:start w:val="1"/>
      <w:numFmt w:val="lowerLetter"/>
      <w:lvlText w:val="%2)"/>
      <w:lvlJc w:val="left"/>
      <w:pPr>
        <w:ind w:left="1440" w:hanging="360"/>
      </w:pPr>
      <w:rPr>
        <w:rFonts w:ascii="Arial" w:eastAsia="Times New Roman" w:hAnsi="Arial" w:cs="Arial"/>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2386B"/>
    <w:multiLevelType w:val="multilevel"/>
    <w:tmpl w:val="24E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31476"/>
    <w:multiLevelType w:val="hybridMultilevel"/>
    <w:tmpl w:val="3D4AC340"/>
    <w:lvl w:ilvl="0" w:tplc="9CFAC3B6">
      <w:start w:val="2"/>
      <w:numFmt w:val="decimal"/>
      <w:lvlText w:val="%1."/>
      <w:lvlJc w:val="left"/>
      <w:pPr>
        <w:ind w:left="1431" w:hanging="360"/>
      </w:pPr>
      <w:rPr>
        <w:rFonts w:hint="default"/>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7" w15:restartNumberingAfterBreak="0">
    <w:nsid w:val="4A671A7A"/>
    <w:multiLevelType w:val="multilevel"/>
    <w:tmpl w:val="FBD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DE039B"/>
    <w:multiLevelType w:val="hybridMultilevel"/>
    <w:tmpl w:val="17963492"/>
    <w:lvl w:ilvl="0" w:tplc="505A20D0">
      <w:start w:val="1"/>
      <w:numFmt w:val="lowerLetter"/>
      <w:lvlText w:val="%1)"/>
      <w:lvlJc w:val="left"/>
      <w:pPr>
        <w:ind w:left="1080" w:hanging="360"/>
      </w:pPr>
      <w:rPr>
        <w:rFonts w:ascii="Arial" w:eastAsia="Arial"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2B1DE3"/>
    <w:multiLevelType w:val="hybridMultilevel"/>
    <w:tmpl w:val="F7E007F6"/>
    <w:lvl w:ilvl="0" w:tplc="FBC2D6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DA5C90"/>
    <w:multiLevelType w:val="multilevel"/>
    <w:tmpl w:val="8F4255C6"/>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0841F5"/>
    <w:multiLevelType w:val="hybridMultilevel"/>
    <w:tmpl w:val="4288E740"/>
    <w:lvl w:ilvl="0" w:tplc="84C4F09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2118424">
    <w:abstractNumId w:val="4"/>
  </w:num>
  <w:num w:numId="2" w16cid:durableId="1435252375">
    <w:abstractNumId w:val="12"/>
  </w:num>
  <w:num w:numId="3" w16cid:durableId="1170873097">
    <w:abstractNumId w:val="11"/>
  </w:num>
  <w:num w:numId="4" w16cid:durableId="1921056836">
    <w:abstractNumId w:val="8"/>
  </w:num>
  <w:num w:numId="5" w16cid:durableId="718019576">
    <w:abstractNumId w:val="11"/>
  </w:num>
  <w:num w:numId="6" w16cid:durableId="1152604409">
    <w:abstractNumId w:val="0"/>
  </w:num>
  <w:num w:numId="7" w16cid:durableId="1165243632">
    <w:abstractNumId w:val="1"/>
  </w:num>
  <w:num w:numId="8" w16cid:durableId="885719427">
    <w:abstractNumId w:val="3"/>
  </w:num>
  <w:num w:numId="9" w16cid:durableId="2035107230">
    <w:abstractNumId w:val="7"/>
  </w:num>
  <w:num w:numId="10" w16cid:durableId="1035082956">
    <w:abstractNumId w:val="5"/>
  </w:num>
  <w:num w:numId="11" w16cid:durableId="1605069045">
    <w:abstractNumId w:val="13"/>
  </w:num>
  <w:num w:numId="12" w16cid:durableId="1182085681">
    <w:abstractNumId w:val="2"/>
  </w:num>
  <w:num w:numId="13" w16cid:durableId="1686784228">
    <w:abstractNumId w:val="6"/>
  </w:num>
  <w:num w:numId="14" w16cid:durableId="1240670983">
    <w:abstractNumId w:val="10"/>
  </w:num>
  <w:num w:numId="15" w16cid:durableId="111162840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35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4B37"/>
    <w:rsid w:val="0000528E"/>
    <w:rsid w:val="00006C8A"/>
    <w:rsid w:val="00006EF9"/>
    <w:rsid w:val="00007B6A"/>
    <w:rsid w:val="00007BC6"/>
    <w:rsid w:val="00007CE7"/>
    <w:rsid w:val="00011B59"/>
    <w:rsid w:val="00011D30"/>
    <w:rsid w:val="00012EEC"/>
    <w:rsid w:val="000132BE"/>
    <w:rsid w:val="00013821"/>
    <w:rsid w:val="00014061"/>
    <w:rsid w:val="00014552"/>
    <w:rsid w:val="00017077"/>
    <w:rsid w:val="00021804"/>
    <w:rsid w:val="00025385"/>
    <w:rsid w:val="00025F40"/>
    <w:rsid w:val="0002763E"/>
    <w:rsid w:val="00027AEC"/>
    <w:rsid w:val="00030D12"/>
    <w:rsid w:val="00033FD4"/>
    <w:rsid w:val="000369C6"/>
    <w:rsid w:val="000419B3"/>
    <w:rsid w:val="000431F6"/>
    <w:rsid w:val="00043AC3"/>
    <w:rsid w:val="00044FB3"/>
    <w:rsid w:val="000528FD"/>
    <w:rsid w:val="000532C4"/>
    <w:rsid w:val="000548BD"/>
    <w:rsid w:val="000550F4"/>
    <w:rsid w:val="00056B03"/>
    <w:rsid w:val="000600B6"/>
    <w:rsid w:val="00060720"/>
    <w:rsid w:val="0006106A"/>
    <w:rsid w:val="00062B08"/>
    <w:rsid w:val="00064B7A"/>
    <w:rsid w:val="00071F99"/>
    <w:rsid w:val="000721E1"/>
    <w:rsid w:val="00074C45"/>
    <w:rsid w:val="00075324"/>
    <w:rsid w:val="000754BA"/>
    <w:rsid w:val="00075F17"/>
    <w:rsid w:val="000808AC"/>
    <w:rsid w:val="0008279A"/>
    <w:rsid w:val="0008402D"/>
    <w:rsid w:val="00084FB7"/>
    <w:rsid w:val="00090332"/>
    <w:rsid w:val="00091CA9"/>
    <w:rsid w:val="00092EFF"/>
    <w:rsid w:val="00093CC9"/>
    <w:rsid w:val="000942DE"/>
    <w:rsid w:val="00095C34"/>
    <w:rsid w:val="000A2CD4"/>
    <w:rsid w:val="000A3C7B"/>
    <w:rsid w:val="000A481E"/>
    <w:rsid w:val="000A55BE"/>
    <w:rsid w:val="000A56F3"/>
    <w:rsid w:val="000A7B62"/>
    <w:rsid w:val="000A7F33"/>
    <w:rsid w:val="000B0BB9"/>
    <w:rsid w:val="000B1BC3"/>
    <w:rsid w:val="000B3403"/>
    <w:rsid w:val="000B3AFB"/>
    <w:rsid w:val="000B3E8A"/>
    <w:rsid w:val="000B6A12"/>
    <w:rsid w:val="000B7900"/>
    <w:rsid w:val="000C012C"/>
    <w:rsid w:val="000C376D"/>
    <w:rsid w:val="000C45F5"/>
    <w:rsid w:val="000C548A"/>
    <w:rsid w:val="000C62D7"/>
    <w:rsid w:val="000C729C"/>
    <w:rsid w:val="000D1565"/>
    <w:rsid w:val="000D1BE2"/>
    <w:rsid w:val="000D4540"/>
    <w:rsid w:val="000D66A2"/>
    <w:rsid w:val="000D7807"/>
    <w:rsid w:val="000E0541"/>
    <w:rsid w:val="000E08FA"/>
    <w:rsid w:val="000E1391"/>
    <w:rsid w:val="000E26DB"/>
    <w:rsid w:val="000E2D28"/>
    <w:rsid w:val="000E5AE2"/>
    <w:rsid w:val="000F0CA5"/>
    <w:rsid w:val="000F30D3"/>
    <w:rsid w:val="00100523"/>
    <w:rsid w:val="001027AA"/>
    <w:rsid w:val="00106D51"/>
    <w:rsid w:val="00107B54"/>
    <w:rsid w:val="00110219"/>
    <w:rsid w:val="001103DF"/>
    <w:rsid w:val="00113F60"/>
    <w:rsid w:val="00114A31"/>
    <w:rsid w:val="0012064C"/>
    <w:rsid w:val="00120D0E"/>
    <w:rsid w:val="001211A8"/>
    <w:rsid w:val="00121A1C"/>
    <w:rsid w:val="001232B2"/>
    <w:rsid w:val="00123EFF"/>
    <w:rsid w:val="00125121"/>
    <w:rsid w:val="00125400"/>
    <w:rsid w:val="00125ED3"/>
    <w:rsid w:val="00127070"/>
    <w:rsid w:val="0013185A"/>
    <w:rsid w:val="0013190B"/>
    <w:rsid w:val="00134447"/>
    <w:rsid w:val="001344D1"/>
    <w:rsid w:val="0013497E"/>
    <w:rsid w:val="00137424"/>
    <w:rsid w:val="001400F2"/>
    <w:rsid w:val="00140242"/>
    <w:rsid w:val="00141E6A"/>
    <w:rsid w:val="001427CD"/>
    <w:rsid w:val="00143390"/>
    <w:rsid w:val="00143A6A"/>
    <w:rsid w:val="001443B9"/>
    <w:rsid w:val="00144AFA"/>
    <w:rsid w:val="00145138"/>
    <w:rsid w:val="00146DA5"/>
    <w:rsid w:val="00146FF9"/>
    <w:rsid w:val="00152B65"/>
    <w:rsid w:val="00153BD3"/>
    <w:rsid w:val="00154509"/>
    <w:rsid w:val="00154F7A"/>
    <w:rsid w:val="00155DB4"/>
    <w:rsid w:val="00157B13"/>
    <w:rsid w:val="00160BE0"/>
    <w:rsid w:val="00161319"/>
    <w:rsid w:val="00163503"/>
    <w:rsid w:val="00163571"/>
    <w:rsid w:val="00165B07"/>
    <w:rsid w:val="00165BEE"/>
    <w:rsid w:val="00166CA3"/>
    <w:rsid w:val="00171E8C"/>
    <w:rsid w:val="001733A7"/>
    <w:rsid w:val="00173534"/>
    <w:rsid w:val="00173F48"/>
    <w:rsid w:val="00174BE4"/>
    <w:rsid w:val="00174E7B"/>
    <w:rsid w:val="0017595D"/>
    <w:rsid w:val="00175E15"/>
    <w:rsid w:val="0017600A"/>
    <w:rsid w:val="00176C6E"/>
    <w:rsid w:val="00177D69"/>
    <w:rsid w:val="001842F7"/>
    <w:rsid w:val="001901A8"/>
    <w:rsid w:val="00190807"/>
    <w:rsid w:val="00192AB1"/>
    <w:rsid w:val="0019303B"/>
    <w:rsid w:val="001937DB"/>
    <w:rsid w:val="00195FA1"/>
    <w:rsid w:val="001963B7"/>
    <w:rsid w:val="00196EFA"/>
    <w:rsid w:val="00196FDF"/>
    <w:rsid w:val="001978F1"/>
    <w:rsid w:val="001A003B"/>
    <w:rsid w:val="001A1B6D"/>
    <w:rsid w:val="001A2A8A"/>
    <w:rsid w:val="001A2C00"/>
    <w:rsid w:val="001A47E1"/>
    <w:rsid w:val="001A4F25"/>
    <w:rsid w:val="001A7980"/>
    <w:rsid w:val="001B0AED"/>
    <w:rsid w:val="001B0BF4"/>
    <w:rsid w:val="001B0D87"/>
    <w:rsid w:val="001B1A4C"/>
    <w:rsid w:val="001B1EA7"/>
    <w:rsid w:val="001B37D3"/>
    <w:rsid w:val="001B3CCA"/>
    <w:rsid w:val="001B4D3C"/>
    <w:rsid w:val="001B62B1"/>
    <w:rsid w:val="001B6384"/>
    <w:rsid w:val="001B73C2"/>
    <w:rsid w:val="001C2D40"/>
    <w:rsid w:val="001C3444"/>
    <w:rsid w:val="001C5E52"/>
    <w:rsid w:val="001C6328"/>
    <w:rsid w:val="001D083B"/>
    <w:rsid w:val="001D3C8A"/>
    <w:rsid w:val="001D4641"/>
    <w:rsid w:val="001D7D16"/>
    <w:rsid w:val="001E0337"/>
    <w:rsid w:val="001E0717"/>
    <w:rsid w:val="001E4202"/>
    <w:rsid w:val="001E6840"/>
    <w:rsid w:val="001F021B"/>
    <w:rsid w:val="001F4EFC"/>
    <w:rsid w:val="001F578D"/>
    <w:rsid w:val="001F7EF7"/>
    <w:rsid w:val="00200C37"/>
    <w:rsid w:val="0020139D"/>
    <w:rsid w:val="00201985"/>
    <w:rsid w:val="00202B4F"/>
    <w:rsid w:val="0020394E"/>
    <w:rsid w:val="0020635D"/>
    <w:rsid w:val="00207AB8"/>
    <w:rsid w:val="002102CA"/>
    <w:rsid w:val="002113B7"/>
    <w:rsid w:val="00214DF0"/>
    <w:rsid w:val="00215FF2"/>
    <w:rsid w:val="002172EC"/>
    <w:rsid w:val="00217E80"/>
    <w:rsid w:val="0022169A"/>
    <w:rsid w:val="002217FC"/>
    <w:rsid w:val="00222545"/>
    <w:rsid w:val="002230E9"/>
    <w:rsid w:val="00224E89"/>
    <w:rsid w:val="0022588D"/>
    <w:rsid w:val="00227204"/>
    <w:rsid w:val="002273F9"/>
    <w:rsid w:val="00227F8D"/>
    <w:rsid w:val="00230B06"/>
    <w:rsid w:val="002323D8"/>
    <w:rsid w:val="002401F0"/>
    <w:rsid w:val="002401F1"/>
    <w:rsid w:val="002406D3"/>
    <w:rsid w:val="00240F20"/>
    <w:rsid w:val="00242BE0"/>
    <w:rsid w:val="00242F54"/>
    <w:rsid w:val="00243C3A"/>
    <w:rsid w:val="00243E69"/>
    <w:rsid w:val="0024403E"/>
    <w:rsid w:val="00245007"/>
    <w:rsid w:val="00246453"/>
    <w:rsid w:val="00250689"/>
    <w:rsid w:val="00251D6C"/>
    <w:rsid w:val="00252F90"/>
    <w:rsid w:val="0025712B"/>
    <w:rsid w:val="00260EAC"/>
    <w:rsid w:val="00262CD5"/>
    <w:rsid w:val="0026327B"/>
    <w:rsid w:val="00263800"/>
    <w:rsid w:val="00263E8D"/>
    <w:rsid w:val="002662A3"/>
    <w:rsid w:val="002669F4"/>
    <w:rsid w:val="002675D3"/>
    <w:rsid w:val="0027010B"/>
    <w:rsid w:val="0027023F"/>
    <w:rsid w:val="00270C6E"/>
    <w:rsid w:val="00271210"/>
    <w:rsid w:val="0027126F"/>
    <w:rsid w:val="002729BE"/>
    <w:rsid w:val="00272C49"/>
    <w:rsid w:val="002738E5"/>
    <w:rsid w:val="00274DF1"/>
    <w:rsid w:val="002808CE"/>
    <w:rsid w:val="00280E3F"/>
    <w:rsid w:val="0028121C"/>
    <w:rsid w:val="002821FE"/>
    <w:rsid w:val="00283B19"/>
    <w:rsid w:val="00284570"/>
    <w:rsid w:val="00286B60"/>
    <w:rsid w:val="00286DA6"/>
    <w:rsid w:val="00287165"/>
    <w:rsid w:val="002878A2"/>
    <w:rsid w:val="00291D6F"/>
    <w:rsid w:val="00292A70"/>
    <w:rsid w:val="00292CAC"/>
    <w:rsid w:val="00292E78"/>
    <w:rsid w:val="00293017"/>
    <w:rsid w:val="00293035"/>
    <w:rsid w:val="00293C77"/>
    <w:rsid w:val="00295B2A"/>
    <w:rsid w:val="00295E21"/>
    <w:rsid w:val="002973ED"/>
    <w:rsid w:val="00297EDE"/>
    <w:rsid w:val="002A6822"/>
    <w:rsid w:val="002B00BF"/>
    <w:rsid w:val="002B2D4B"/>
    <w:rsid w:val="002B4836"/>
    <w:rsid w:val="002C0465"/>
    <w:rsid w:val="002C0CCD"/>
    <w:rsid w:val="002C109D"/>
    <w:rsid w:val="002C1B8E"/>
    <w:rsid w:val="002C40BC"/>
    <w:rsid w:val="002C527E"/>
    <w:rsid w:val="002C66FB"/>
    <w:rsid w:val="002D1224"/>
    <w:rsid w:val="002D2782"/>
    <w:rsid w:val="002D2847"/>
    <w:rsid w:val="002D3E8B"/>
    <w:rsid w:val="002E026C"/>
    <w:rsid w:val="002E02C3"/>
    <w:rsid w:val="002E0DD0"/>
    <w:rsid w:val="002E223F"/>
    <w:rsid w:val="002E42C8"/>
    <w:rsid w:val="002E6AC2"/>
    <w:rsid w:val="002F1576"/>
    <w:rsid w:val="002F27CC"/>
    <w:rsid w:val="002F3A68"/>
    <w:rsid w:val="002F41F3"/>
    <w:rsid w:val="002F45BD"/>
    <w:rsid w:val="002F524A"/>
    <w:rsid w:val="002F6192"/>
    <w:rsid w:val="002F7E76"/>
    <w:rsid w:val="00300F99"/>
    <w:rsid w:val="003016C2"/>
    <w:rsid w:val="003019B2"/>
    <w:rsid w:val="00301CEB"/>
    <w:rsid w:val="003037C8"/>
    <w:rsid w:val="00303CC4"/>
    <w:rsid w:val="003049CF"/>
    <w:rsid w:val="00305F25"/>
    <w:rsid w:val="0030602C"/>
    <w:rsid w:val="00311415"/>
    <w:rsid w:val="003119FA"/>
    <w:rsid w:val="00312AF5"/>
    <w:rsid w:val="0031618E"/>
    <w:rsid w:val="00317A18"/>
    <w:rsid w:val="00317DCF"/>
    <w:rsid w:val="0032355E"/>
    <w:rsid w:val="00323B6D"/>
    <w:rsid w:val="00325182"/>
    <w:rsid w:val="003260B0"/>
    <w:rsid w:val="00326798"/>
    <w:rsid w:val="003269E0"/>
    <w:rsid w:val="00327AE5"/>
    <w:rsid w:val="0033124F"/>
    <w:rsid w:val="0033158E"/>
    <w:rsid w:val="00331A47"/>
    <w:rsid w:val="00332675"/>
    <w:rsid w:val="00333805"/>
    <w:rsid w:val="003354BA"/>
    <w:rsid w:val="00335E8D"/>
    <w:rsid w:val="003442F2"/>
    <w:rsid w:val="003447EC"/>
    <w:rsid w:val="003463E0"/>
    <w:rsid w:val="003501ED"/>
    <w:rsid w:val="0035290C"/>
    <w:rsid w:val="003546D8"/>
    <w:rsid w:val="00355AAD"/>
    <w:rsid w:val="00355C96"/>
    <w:rsid w:val="00357745"/>
    <w:rsid w:val="00357B98"/>
    <w:rsid w:val="00357E44"/>
    <w:rsid w:val="003603CF"/>
    <w:rsid w:val="003606D8"/>
    <w:rsid w:val="0036162B"/>
    <w:rsid w:val="003618BB"/>
    <w:rsid w:val="00362EA7"/>
    <w:rsid w:val="00363975"/>
    <w:rsid w:val="00365033"/>
    <w:rsid w:val="00365DC1"/>
    <w:rsid w:val="003663BE"/>
    <w:rsid w:val="003721F5"/>
    <w:rsid w:val="00372A23"/>
    <w:rsid w:val="00374E9C"/>
    <w:rsid w:val="00374EA1"/>
    <w:rsid w:val="00375074"/>
    <w:rsid w:val="0037552D"/>
    <w:rsid w:val="003809DC"/>
    <w:rsid w:val="00381085"/>
    <w:rsid w:val="003841B7"/>
    <w:rsid w:val="003845D5"/>
    <w:rsid w:val="0038721F"/>
    <w:rsid w:val="00390E54"/>
    <w:rsid w:val="003916CC"/>
    <w:rsid w:val="00391AA1"/>
    <w:rsid w:val="0039249A"/>
    <w:rsid w:val="00393099"/>
    <w:rsid w:val="003A0053"/>
    <w:rsid w:val="003A0B7F"/>
    <w:rsid w:val="003A1424"/>
    <w:rsid w:val="003A2A38"/>
    <w:rsid w:val="003B308A"/>
    <w:rsid w:val="003B3862"/>
    <w:rsid w:val="003B3913"/>
    <w:rsid w:val="003B394F"/>
    <w:rsid w:val="003B497E"/>
    <w:rsid w:val="003B6A6B"/>
    <w:rsid w:val="003B73B8"/>
    <w:rsid w:val="003C059E"/>
    <w:rsid w:val="003C0DD2"/>
    <w:rsid w:val="003C1EF0"/>
    <w:rsid w:val="003C253B"/>
    <w:rsid w:val="003C37DA"/>
    <w:rsid w:val="003C3B91"/>
    <w:rsid w:val="003C3E2F"/>
    <w:rsid w:val="003C3E34"/>
    <w:rsid w:val="003C6247"/>
    <w:rsid w:val="003C6B6F"/>
    <w:rsid w:val="003C7CA3"/>
    <w:rsid w:val="003D0376"/>
    <w:rsid w:val="003D16C9"/>
    <w:rsid w:val="003D2B93"/>
    <w:rsid w:val="003D4C3E"/>
    <w:rsid w:val="003D4FB5"/>
    <w:rsid w:val="003E02E6"/>
    <w:rsid w:val="003E0C7C"/>
    <w:rsid w:val="003E25ED"/>
    <w:rsid w:val="003E397C"/>
    <w:rsid w:val="003E5911"/>
    <w:rsid w:val="003F1597"/>
    <w:rsid w:val="003F1A12"/>
    <w:rsid w:val="003F2956"/>
    <w:rsid w:val="003F2A35"/>
    <w:rsid w:val="003F30C2"/>
    <w:rsid w:val="003F475C"/>
    <w:rsid w:val="003F503E"/>
    <w:rsid w:val="003F52F5"/>
    <w:rsid w:val="003F55CB"/>
    <w:rsid w:val="003F6C93"/>
    <w:rsid w:val="003F7D8F"/>
    <w:rsid w:val="00402888"/>
    <w:rsid w:val="00403409"/>
    <w:rsid w:val="00403611"/>
    <w:rsid w:val="00403826"/>
    <w:rsid w:val="00403AA0"/>
    <w:rsid w:val="00405B11"/>
    <w:rsid w:val="004114CE"/>
    <w:rsid w:val="00411D6B"/>
    <w:rsid w:val="00411F6F"/>
    <w:rsid w:val="00413242"/>
    <w:rsid w:val="00413E4C"/>
    <w:rsid w:val="00414989"/>
    <w:rsid w:val="00414ACF"/>
    <w:rsid w:val="00414C7D"/>
    <w:rsid w:val="00416677"/>
    <w:rsid w:val="004205C1"/>
    <w:rsid w:val="00420893"/>
    <w:rsid w:val="0042400D"/>
    <w:rsid w:val="00424DD8"/>
    <w:rsid w:val="00424F0A"/>
    <w:rsid w:val="004271D4"/>
    <w:rsid w:val="0042754B"/>
    <w:rsid w:val="00431AA0"/>
    <w:rsid w:val="004328AD"/>
    <w:rsid w:val="00433CE0"/>
    <w:rsid w:val="004352D3"/>
    <w:rsid w:val="00436BFF"/>
    <w:rsid w:val="004371A6"/>
    <w:rsid w:val="004371F5"/>
    <w:rsid w:val="00437365"/>
    <w:rsid w:val="00442C83"/>
    <w:rsid w:val="0044316F"/>
    <w:rsid w:val="00443C0A"/>
    <w:rsid w:val="00445BA1"/>
    <w:rsid w:val="00446018"/>
    <w:rsid w:val="004462AF"/>
    <w:rsid w:val="00451E8E"/>
    <w:rsid w:val="0045250A"/>
    <w:rsid w:val="004554F6"/>
    <w:rsid w:val="00455ED4"/>
    <w:rsid w:val="0045648B"/>
    <w:rsid w:val="00457DE4"/>
    <w:rsid w:val="00462482"/>
    <w:rsid w:val="00462963"/>
    <w:rsid w:val="004634C6"/>
    <w:rsid w:val="004634F1"/>
    <w:rsid w:val="00464295"/>
    <w:rsid w:val="0046457B"/>
    <w:rsid w:val="004645A2"/>
    <w:rsid w:val="004645EE"/>
    <w:rsid w:val="0046461D"/>
    <w:rsid w:val="00470654"/>
    <w:rsid w:val="00471DE8"/>
    <w:rsid w:val="004725A0"/>
    <w:rsid w:val="00472821"/>
    <w:rsid w:val="0047432B"/>
    <w:rsid w:val="00475403"/>
    <w:rsid w:val="00476EC9"/>
    <w:rsid w:val="004772B1"/>
    <w:rsid w:val="00477BEE"/>
    <w:rsid w:val="00480087"/>
    <w:rsid w:val="004820E8"/>
    <w:rsid w:val="0048272D"/>
    <w:rsid w:val="004864C9"/>
    <w:rsid w:val="0048725E"/>
    <w:rsid w:val="00487726"/>
    <w:rsid w:val="00490D26"/>
    <w:rsid w:val="00490D32"/>
    <w:rsid w:val="0049131A"/>
    <w:rsid w:val="00493F1F"/>
    <w:rsid w:val="00494C27"/>
    <w:rsid w:val="00495AF6"/>
    <w:rsid w:val="004A1652"/>
    <w:rsid w:val="004A2873"/>
    <w:rsid w:val="004A2ACB"/>
    <w:rsid w:val="004A5A25"/>
    <w:rsid w:val="004B1502"/>
    <w:rsid w:val="004B6758"/>
    <w:rsid w:val="004C112B"/>
    <w:rsid w:val="004C2B87"/>
    <w:rsid w:val="004C2D58"/>
    <w:rsid w:val="004C3808"/>
    <w:rsid w:val="004C3887"/>
    <w:rsid w:val="004C5237"/>
    <w:rsid w:val="004C5596"/>
    <w:rsid w:val="004C6408"/>
    <w:rsid w:val="004C73CF"/>
    <w:rsid w:val="004C7B82"/>
    <w:rsid w:val="004D04AE"/>
    <w:rsid w:val="004D069B"/>
    <w:rsid w:val="004D08BD"/>
    <w:rsid w:val="004D113C"/>
    <w:rsid w:val="004D50C9"/>
    <w:rsid w:val="004D66E2"/>
    <w:rsid w:val="004D67CE"/>
    <w:rsid w:val="004D6830"/>
    <w:rsid w:val="004D74BB"/>
    <w:rsid w:val="004E007A"/>
    <w:rsid w:val="004E05DA"/>
    <w:rsid w:val="004E163E"/>
    <w:rsid w:val="004E2DAF"/>
    <w:rsid w:val="004E3647"/>
    <w:rsid w:val="004E4183"/>
    <w:rsid w:val="004E4880"/>
    <w:rsid w:val="004E65D5"/>
    <w:rsid w:val="004E79A7"/>
    <w:rsid w:val="004F2FF9"/>
    <w:rsid w:val="004F4654"/>
    <w:rsid w:val="004F5C80"/>
    <w:rsid w:val="004F5D90"/>
    <w:rsid w:val="0050122D"/>
    <w:rsid w:val="00501BE6"/>
    <w:rsid w:val="00502357"/>
    <w:rsid w:val="00502AEF"/>
    <w:rsid w:val="00506F51"/>
    <w:rsid w:val="005072AC"/>
    <w:rsid w:val="0051045D"/>
    <w:rsid w:val="005117DB"/>
    <w:rsid w:val="005118C3"/>
    <w:rsid w:val="005122B8"/>
    <w:rsid w:val="00513C7E"/>
    <w:rsid w:val="00516020"/>
    <w:rsid w:val="005209C1"/>
    <w:rsid w:val="00521262"/>
    <w:rsid w:val="005226E3"/>
    <w:rsid w:val="0052458C"/>
    <w:rsid w:val="00525361"/>
    <w:rsid w:val="005259F2"/>
    <w:rsid w:val="0052662F"/>
    <w:rsid w:val="005313B5"/>
    <w:rsid w:val="00531E0F"/>
    <w:rsid w:val="0053235F"/>
    <w:rsid w:val="00532946"/>
    <w:rsid w:val="00532D63"/>
    <w:rsid w:val="00533451"/>
    <w:rsid w:val="0053582A"/>
    <w:rsid w:val="00536D28"/>
    <w:rsid w:val="00540613"/>
    <w:rsid w:val="00542E5C"/>
    <w:rsid w:val="0054435B"/>
    <w:rsid w:val="005444EC"/>
    <w:rsid w:val="0054573A"/>
    <w:rsid w:val="00547ADF"/>
    <w:rsid w:val="00552F11"/>
    <w:rsid w:val="00553EA0"/>
    <w:rsid w:val="00554331"/>
    <w:rsid w:val="00555117"/>
    <w:rsid w:val="005559CB"/>
    <w:rsid w:val="005564A2"/>
    <w:rsid w:val="00556AAC"/>
    <w:rsid w:val="00560589"/>
    <w:rsid w:val="00560E67"/>
    <w:rsid w:val="005626F3"/>
    <w:rsid w:val="00562FFB"/>
    <w:rsid w:val="00563CC1"/>
    <w:rsid w:val="00564979"/>
    <w:rsid w:val="00564FD9"/>
    <w:rsid w:val="005659F8"/>
    <w:rsid w:val="00567838"/>
    <w:rsid w:val="00567FED"/>
    <w:rsid w:val="00570C01"/>
    <w:rsid w:val="00572A15"/>
    <w:rsid w:val="00574ECB"/>
    <w:rsid w:val="005762C2"/>
    <w:rsid w:val="00576B18"/>
    <w:rsid w:val="00577867"/>
    <w:rsid w:val="00580A7D"/>
    <w:rsid w:val="005826AB"/>
    <w:rsid w:val="0058352F"/>
    <w:rsid w:val="00583D03"/>
    <w:rsid w:val="00584CB0"/>
    <w:rsid w:val="00586286"/>
    <w:rsid w:val="00586DD4"/>
    <w:rsid w:val="00590C5E"/>
    <w:rsid w:val="00593B8F"/>
    <w:rsid w:val="005959E3"/>
    <w:rsid w:val="0059761A"/>
    <w:rsid w:val="00597A6A"/>
    <w:rsid w:val="005A0759"/>
    <w:rsid w:val="005A4B75"/>
    <w:rsid w:val="005A5522"/>
    <w:rsid w:val="005B11A4"/>
    <w:rsid w:val="005B12E5"/>
    <w:rsid w:val="005B5AE9"/>
    <w:rsid w:val="005B5C73"/>
    <w:rsid w:val="005B6842"/>
    <w:rsid w:val="005B7093"/>
    <w:rsid w:val="005B722A"/>
    <w:rsid w:val="005B797C"/>
    <w:rsid w:val="005C0E84"/>
    <w:rsid w:val="005C0EE0"/>
    <w:rsid w:val="005C1298"/>
    <w:rsid w:val="005C24B8"/>
    <w:rsid w:val="005C34E9"/>
    <w:rsid w:val="005C5197"/>
    <w:rsid w:val="005C62F4"/>
    <w:rsid w:val="005C7CCB"/>
    <w:rsid w:val="005D0CA0"/>
    <w:rsid w:val="005D19C1"/>
    <w:rsid w:val="005D2079"/>
    <w:rsid w:val="005D3C0E"/>
    <w:rsid w:val="005D3F5B"/>
    <w:rsid w:val="005D61F3"/>
    <w:rsid w:val="005D684F"/>
    <w:rsid w:val="005D6AD7"/>
    <w:rsid w:val="005D6B69"/>
    <w:rsid w:val="005D7F9C"/>
    <w:rsid w:val="005E2BB6"/>
    <w:rsid w:val="005E39D9"/>
    <w:rsid w:val="005E6106"/>
    <w:rsid w:val="005E6653"/>
    <w:rsid w:val="005F0333"/>
    <w:rsid w:val="005F45BF"/>
    <w:rsid w:val="005F4B12"/>
    <w:rsid w:val="005F5919"/>
    <w:rsid w:val="005F77D2"/>
    <w:rsid w:val="0060000B"/>
    <w:rsid w:val="0060390F"/>
    <w:rsid w:val="006044FA"/>
    <w:rsid w:val="006060A3"/>
    <w:rsid w:val="006106B5"/>
    <w:rsid w:val="006117F1"/>
    <w:rsid w:val="00613CDE"/>
    <w:rsid w:val="0061550A"/>
    <w:rsid w:val="00615D96"/>
    <w:rsid w:val="0061606B"/>
    <w:rsid w:val="00617231"/>
    <w:rsid w:val="00617D95"/>
    <w:rsid w:val="00620B36"/>
    <w:rsid w:val="00620BAD"/>
    <w:rsid w:val="006217CF"/>
    <w:rsid w:val="006223FC"/>
    <w:rsid w:val="0062332F"/>
    <w:rsid w:val="00625810"/>
    <w:rsid w:val="00626702"/>
    <w:rsid w:val="00630B90"/>
    <w:rsid w:val="00631F85"/>
    <w:rsid w:val="006329F6"/>
    <w:rsid w:val="00633309"/>
    <w:rsid w:val="00633FDF"/>
    <w:rsid w:val="00635389"/>
    <w:rsid w:val="006359F1"/>
    <w:rsid w:val="00635BF1"/>
    <w:rsid w:val="006365AD"/>
    <w:rsid w:val="00636DB3"/>
    <w:rsid w:val="0063703F"/>
    <w:rsid w:val="00641D94"/>
    <w:rsid w:val="00647521"/>
    <w:rsid w:val="00654E93"/>
    <w:rsid w:val="006567CD"/>
    <w:rsid w:val="00660FCE"/>
    <w:rsid w:val="00662C49"/>
    <w:rsid w:val="006636D5"/>
    <w:rsid w:val="0066665F"/>
    <w:rsid w:val="006666FA"/>
    <w:rsid w:val="00667616"/>
    <w:rsid w:val="006705B7"/>
    <w:rsid w:val="006722F0"/>
    <w:rsid w:val="006737C4"/>
    <w:rsid w:val="00674F88"/>
    <w:rsid w:val="006753E6"/>
    <w:rsid w:val="00676A92"/>
    <w:rsid w:val="00677ED3"/>
    <w:rsid w:val="00680A5E"/>
    <w:rsid w:val="00683836"/>
    <w:rsid w:val="0068410B"/>
    <w:rsid w:val="00686ECF"/>
    <w:rsid w:val="00687CFD"/>
    <w:rsid w:val="00690F1F"/>
    <w:rsid w:val="006923F8"/>
    <w:rsid w:val="00692963"/>
    <w:rsid w:val="00695722"/>
    <w:rsid w:val="00695C5A"/>
    <w:rsid w:val="006969CD"/>
    <w:rsid w:val="006A0137"/>
    <w:rsid w:val="006A1FCF"/>
    <w:rsid w:val="006A2B47"/>
    <w:rsid w:val="006A2C5C"/>
    <w:rsid w:val="006A3B18"/>
    <w:rsid w:val="006A3F47"/>
    <w:rsid w:val="006A4C24"/>
    <w:rsid w:val="006A51E5"/>
    <w:rsid w:val="006A57B5"/>
    <w:rsid w:val="006B1673"/>
    <w:rsid w:val="006B28B7"/>
    <w:rsid w:val="006B5C44"/>
    <w:rsid w:val="006B7CE0"/>
    <w:rsid w:val="006C0011"/>
    <w:rsid w:val="006C0892"/>
    <w:rsid w:val="006C1688"/>
    <w:rsid w:val="006C28C8"/>
    <w:rsid w:val="006C2A9C"/>
    <w:rsid w:val="006C2FDF"/>
    <w:rsid w:val="006C4181"/>
    <w:rsid w:val="006C4B01"/>
    <w:rsid w:val="006C5184"/>
    <w:rsid w:val="006C71F9"/>
    <w:rsid w:val="006D01E7"/>
    <w:rsid w:val="006D5CFE"/>
    <w:rsid w:val="006D6946"/>
    <w:rsid w:val="006D7318"/>
    <w:rsid w:val="006E029E"/>
    <w:rsid w:val="006E0883"/>
    <w:rsid w:val="006E10B9"/>
    <w:rsid w:val="006E1C3A"/>
    <w:rsid w:val="006E2DCE"/>
    <w:rsid w:val="006E7286"/>
    <w:rsid w:val="006E751D"/>
    <w:rsid w:val="006F008C"/>
    <w:rsid w:val="006F03B2"/>
    <w:rsid w:val="006F28FF"/>
    <w:rsid w:val="006F31D3"/>
    <w:rsid w:val="006F5019"/>
    <w:rsid w:val="006F5722"/>
    <w:rsid w:val="006F624B"/>
    <w:rsid w:val="006F630B"/>
    <w:rsid w:val="006F6498"/>
    <w:rsid w:val="006F6570"/>
    <w:rsid w:val="006F7CB2"/>
    <w:rsid w:val="00700014"/>
    <w:rsid w:val="00702820"/>
    <w:rsid w:val="00702EDF"/>
    <w:rsid w:val="00703110"/>
    <w:rsid w:val="00705FB3"/>
    <w:rsid w:val="00706FDA"/>
    <w:rsid w:val="007074AE"/>
    <w:rsid w:val="00710022"/>
    <w:rsid w:val="0071136D"/>
    <w:rsid w:val="00713460"/>
    <w:rsid w:val="0071617B"/>
    <w:rsid w:val="00720219"/>
    <w:rsid w:val="007204FE"/>
    <w:rsid w:val="00721FAD"/>
    <w:rsid w:val="007235A6"/>
    <w:rsid w:val="00723B49"/>
    <w:rsid w:val="007268AF"/>
    <w:rsid w:val="00727DA6"/>
    <w:rsid w:val="007329AF"/>
    <w:rsid w:val="007337E2"/>
    <w:rsid w:val="007363F5"/>
    <w:rsid w:val="00736E32"/>
    <w:rsid w:val="00742645"/>
    <w:rsid w:val="00744A82"/>
    <w:rsid w:val="00744DE5"/>
    <w:rsid w:val="0074625B"/>
    <w:rsid w:val="00746ECA"/>
    <w:rsid w:val="007510F9"/>
    <w:rsid w:val="00751336"/>
    <w:rsid w:val="00751818"/>
    <w:rsid w:val="00753468"/>
    <w:rsid w:val="00753F00"/>
    <w:rsid w:val="007620A2"/>
    <w:rsid w:val="007623BD"/>
    <w:rsid w:val="00766A31"/>
    <w:rsid w:val="00767896"/>
    <w:rsid w:val="007703AA"/>
    <w:rsid w:val="007722D9"/>
    <w:rsid w:val="007724B5"/>
    <w:rsid w:val="00772B19"/>
    <w:rsid w:val="0077395B"/>
    <w:rsid w:val="00774B7A"/>
    <w:rsid w:val="007756EF"/>
    <w:rsid w:val="0077657B"/>
    <w:rsid w:val="007765BC"/>
    <w:rsid w:val="0078183B"/>
    <w:rsid w:val="007850F0"/>
    <w:rsid w:val="00786871"/>
    <w:rsid w:val="00787BE9"/>
    <w:rsid w:val="00790282"/>
    <w:rsid w:val="007919D4"/>
    <w:rsid w:val="00791BD7"/>
    <w:rsid w:val="007931BA"/>
    <w:rsid w:val="007961F2"/>
    <w:rsid w:val="00796BD7"/>
    <w:rsid w:val="007A0922"/>
    <w:rsid w:val="007A1996"/>
    <w:rsid w:val="007A2121"/>
    <w:rsid w:val="007A59D3"/>
    <w:rsid w:val="007A6A5D"/>
    <w:rsid w:val="007A715F"/>
    <w:rsid w:val="007A76FF"/>
    <w:rsid w:val="007B00CA"/>
    <w:rsid w:val="007B1B0F"/>
    <w:rsid w:val="007B2D8C"/>
    <w:rsid w:val="007B44A4"/>
    <w:rsid w:val="007C3C22"/>
    <w:rsid w:val="007C6CAC"/>
    <w:rsid w:val="007D0701"/>
    <w:rsid w:val="007D2A5F"/>
    <w:rsid w:val="007D3B10"/>
    <w:rsid w:val="007D4502"/>
    <w:rsid w:val="007D63EB"/>
    <w:rsid w:val="007E11F5"/>
    <w:rsid w:val="007E18D5"/>
    <w:rsid w:val="007E52DB"/>
    <w:rsid w:val="007E5320"/>
    <w:rsid w:val="007E5B0A"/>
    <w:rsid w:val="007E7A33"/>
    <w:rsid w:val="007E7F9E"/>
    <w:rsid w:val="007F2F26"/>
    <w:rsid w:val="007F41B1"/>
    <w:rsid w:val="007F62F3"/>
    <w:rsid w:val="007F795F"/>
    <w:rsid w:val="0080103A"/>
    <w:rsid w:val="008013F6"/>
    <w:rsid w:val="0080303D"/>
    <w:rsid w:val="00803C50"/>
    <w:rsid w:val="00803EA7"/>
    <w:rsid w:val="0080465C"/>
    <w:rsid w:val="00804E0B"/>
    <w:rsid w:val="008071EC"/>
    <w:rsid w:val="00807780"/>
    <w:rsid w:val="00811B0F"/>
    <w:rsid w:val="008130A5"/>
    <w:rsid w:val="00817638"/>
    <w:rsid w:val="00822DB8"/>
    <w:rsid w:val="00824326"/>
    <w:rsid w:val="00824BEC"/>
    <w:rsid w:val="00825650"/>
    <w:rsid w:val="0082572D"/>
    <w:rsid w:val="00827ABE"/>
    <w:rsid w:val="008306DE"/>
    <w:rsid w:val="00830B96"/>
    <w:rsid w:val="00831333"/>
    <w:rsid w:val="00833736"/>
    <w:rsid w:val="0083551F"/>
    <w:rsid w:val="0083600E"/>
    <w:rsid w:val="00837CEC"/>
    <w:rsid w:val="00837CFB"/>
    <w:rsid w:val="00837E00"/>
    <w:rsid w:val="008405BE"/>
    <w:rsid w:val="00840CDD"/>
    <w:rsid w:val="00842B1E"/>
    <w:rsid w:val="00842EC3"/>
    <w:rsid w:val="00843242"/>
    <w:rsid w:val="008460FB"/>
    <w:rsid w:val="00847003"/>
    <w:rsid w:val="00847CE4"/>
    <w:rsid w:val="00847D83"/>
    <w:rsid w:val="008500FF"/>
    <w:rsid w:val="008514BC"/>
    <w:rsid w:val="008548BF"/>
    <w:rsid w:val="0086183C"/>
    <w:rsid w:val="00861F57"/>
    <w:rsid w:val="00862385"/>
    <w:rsid w:val="008646BC"/>
    <w:rsid w:val="008719D8"/>
    <w:rsid w:val="0087397B"/>
    <w:rsid w:val="00874906"/>
    <w:rsid w:val="00875584"/>
    <w:rsid w:val="008757E6"/>
    <w:rsid w:val="0087658E"/>
    <w:rsid w:val="0087723E"/>
    <w:rsid w:val="008802DD"/>
    <w:rsid w:val="00880698"/>
    <w:rsid w:val="008807BC"/>
    <w:rsid w:val="0088271E"/>
    <w:rsid w:val="008847C0"/>
    <w:rsid w:val="00884F4E"/>
    <w:rsid w:val="0088632B"/>
    <w:rsid w:val="008866CD"/>
    <w:rsid w:val="00887B26"/>
    <w:rsid w:val="0089046B"/>
    <w:rsid w:val="008907CD"/>
    <w:rsid w:val="0089098E"/>
    <w:rsid w:val="0089266D"/>
    <w:rsid w:val="00892671"/>
    <w:rsid w:val="00893B02"/>
    <w:rsid w:val="008944D4"/>
    <w:rsid w:val="008944E9"/>
    <w:rsid w:val="00894896"/>
    <w:rsid w:val="008952D0"/>
    <w:rsid w:val="008959F2"/>
    <w:rsid w:val="008A0545"/>
    <w:rsid w:val="008A2C81"/>
    <w:rsid w:val="008A338F"/>
    <w:rsid w:val="008A396D"/>
    <w:rsid w:val="008A5F91"/>
    <w:rsid w:val="008A69B0"/>
    <w:rsid w:val="008B3D7E"/>
    <w:rsid w:val="008B7277"/>
    <w:rsid w:val="008C04CF"/>
    <w:rsid w:val="008C0ABD"/>
    <w:rsid w:val="008C1669"/>
    <w:rsid w:val="008C55FF"/>
    <w:rsid w:val="008C7859"/>
    <w:rsid w:val="008C7BE2"/>
    <w:rsid w:val="008D01C5"/>
    <w:rsid w:val="008D0234"/>
    <w:rsid w:val="008D0521"/>
    <w:rsid w:val="008D13C1"/>
    <w:rsid w:val="008D25DA"/>
    <w:rsid w:val="008D2801"/>
    <w:rsid w:val="008D3460"/>
    <w:rsid w:val="008D3FFC"/>
    <w:rsid w:val="008D5F9D"/>
    <w:rsid w:val="008D60A2"/>
    <w:rsid w:val="008D6649"/>
    <w:rsid w:val="008D7D14"/>
    <w:rsid w:val="008E0F21"/>
    <w:rsid w:val="008E14C8"/>
    <w:rsid w:val="008E306C"/>
    <w:rsid w:val="008E3612"/>
    <w:rsid w:val="008E396D"/>
    <w:rsid w:val="008E3C23"/>
    <w:rsid w:val="008E427F"/>
    <w:rsid w:val="008E4F8C"/>
    <w:rsid w:val="008E567A"/>
    <w:rsid w:val="008E5C72"/>
    <w:rsid w:val="008E62F5"/>
    <w:rsid w:val="008E6B8A"/>
    <w:rsid w:val="008E7283"/>
    <w:rsid w:val="008F0B2D"/>
    <w:rsid w:val="008F2D70"/>
    <w:rsid w:val="008F3576"/>
    <w:rsid w:val="008F3D21"/>
    <w:rsid w:val="008F470A"/>
    <w:rsid w:val="008F509E"/>
    <w:rsid w:val="008F795F"/>
    <w:rsid w:val="009005EE"/>
    <w:rsid w:val="00901F5A"/>
    <w:rsid w:val="009030FF"/>
    <w:rsid w:val="0090334C"/>
    <w:rsid w:val="00906F71"/>
    <w:rsid w:val="00910B0A"/>
    <w:rsid w:val="00911772"/>
    <w:rsid w:val="00911CA0"/>
    <w:rsid w:val="0091226F"/>
    <w:rsid w:val="009126E0"/>
    <w:rsid w:val="009160A5"/>
    <w:rsid w:val="009210A6"/>
    <w:rsid w:val="009216EE"/>
    <w:rsid w:val="00921892"/>
    <w:rsid w:val="00922C89"/>
    <w:rsid w:val="00924BF6"/>
    <w:rsid w:val="009269AA"/>
    <w:rsid w:val="00927491"/>
    <w:rsid w:val="009276F5"/>
    <w:rsid w:val="00927FCC"/>
    <w:rsid w:val="009300C9"/>
    <w:rsid w:val="00930CF4"/>
    <w:rsid w:val="00931BCD"/>
    <w:rsid w:val="009365C1"/>
    <w:rsid w:val="009376CB"/>
    <w:rsid w:val="00940799"/>
    <w:rsid w:val="009429BC"/>
    <w:rsid w:val="00943356"/>
    <w:rsid w:val="009439D8"/>
    <w:rsid w:val="00944B8B"/>
    <w:rsid w:val="00945B4A"/>
    <w:rsid w:val="00947A93"/>
    <w:rsid w:val="009531BD"/>
    <w:rsid w:val="00954F95"/>
    <w:rsid w:val="00955762"/>
    <w:rsid w:val="00955B23"/>
    <w:rsid w:val="00960EB3"/>
    <w:rsid w:val="009615BD"/>
    <w:rsid w:val="00961D9A"/>
    <w:rsid w:val="00963E33"/>
    <w:rsid w:val="00964B36"/>
    <w:rsid w:val="009658A9"/>
    <w:rsid w:val="00965922"/>
    <w:rsid w:val="009666DC"/>
    <w:rsid w:val="00966991"/>
    <w:rsid w:val="00967038"/>
    <w:rsid w:val="00971164"/>
    <w:rsid w:val="00971FEF"/>
    <w:rsid w:val="00975D37"/>
    <w:rsid w:val="0097696E"/>
    <w:rsid w:val="0097789E"/>
    <w:rsid w:val="009805D3"/>
    <w:rsid w:val="00981461"/>
    <w:rsid w:val="009817F5"/>
    <w:rsid w:val="0098215A"/>
    <w:rsid w:val="00982984"/>
    <w:rsid w:val="009830C5"/>
    <w:rsid w:val="00983972"/>
    <w:rsid w:val="00983C75"/>
    <w:rsid w:val="0098597D"/>
    <w:rsid w:val="009864BD"/>
    <w:rsid w:val="0098661B"/>
    <w:rsid w:val="0099021D"/>
    <w:rsid w:val="0099089C"/>
    <w:rsid w:val="0099165A"/>
    <w:rsid w:val="00993824"/>
    <w:rsid w:val="00996B10"/>
    <w:rsid w:val="009970A0"/>
    <w:rsid w:val="009A0D60"/>
    <w:rsid w:val="009A3809"/>
    <w:rsid w:val="009A386A"/>
    <w:rsid w:val="009A3E0A"/>
    <w:rsid w:val="009A4137"/>
    <w:rsid w:val="009A67A7"/>
    <w:rsid w:val="009B0B4E"/>
    <w:rsid w:val="009B45C6"/>
    <w:rsid w:val="009B51BD"/>
    <w:rsid w:val="009B53B3"/>
    <w:rsid w:val="009B5533"/>
    <w:rsid w:val="009B59A2"/>
    <w:rsid w:val="009B686F"/>
    <w:rsid w:val="009B7288"/>
    <w:rsid w:val="009C0CDE"/>
    <w:rsid w:val="009C0D15"/>
    <w:rsid w:val="009C1EB0"/>
    <w:rsid w:val="009C318D"/>
    <w:rsid w:val="009C3D7C"/>
    <w:rsid w:val="009C509D"/>
    <w:rsid w:val="009C5967"/>
    <w:rsid w:val="009C7196"/>
    <w:rsid w:val="009D1B6F"/>
    <w:rsid w:val="009D295E"/>
    <w:rsid w:val="009D38F8"/>
    <w:rsid w:val="009D4495"/>
    <w:rsid w:val="009D47A2"/>
    <w:rsid w:val="009D5515"/>
    <w:rsid w:val="009D6138"/>
    <w:rsid w:val="009D7ACC"/>
    <w:rsid w:val="009E0BAB"/>
    <w:rsid w:val="009E29A7"/>
    <w:rsid w:val="009E2E4A"/>
    <w:rsid w:val="009E47EE"/>
    <w:rsid w:val="009E48E3"/>
    <w:rsid w:val="009E4D31"/>
    <w:rsid w:val="009E78C7"/>
    <w:rsid w:val="009F116B"/>
    <w:rsid w:val="009F11E4"/>
    <w:rsid w:val="009F5B9E"/>
    <w:rsid w:val="009F7360"/>
    <w:rsid w:val="00A014BC"/>
    <w:rsid w:val="00A044CD"/>
    <w:rsid w:val="00A051AF"/>
    <w:rsid w:val="00A0711B"/>
    <w:rsid w:val="00A072AE"/>
    <w:rsid w:val="00A112CF"/>
    <w:rsid w:val="00A12282"/>
    <w:rsid w:val="00A14647"/>
    <w:rsid w:val="00A160A0"/>
    <w:rsid w:val="00A16947"/>
    <w:rsid w:val="00A16FA1"/>
    <w:rsid w:val="00A17DA9"/>
    <w:rsid w:val="00A2122B"/>
    <w:rsid w:val="00A21C17"/>
    <w:rsid w:val="00A21D30"/>
    <w:rsid w:val="00A23751"/>
    <w:rsid w:val="00A23DB6"/>
    <w:rsid w:val="00A2403D"/>
    <w:rsid w:val="00A24536"/>
    <w:rsid w:val="00A24B36"/>
    <w:rsid w:val="00A25824"/>
    <w:rsid w:val="00A268B9"/>
    <w:rsid w:val="00A271CF"/>
    <w:rsid w:val="00A2740E"/>
    <w:rsid w:val="00A27F18"/>
    <w:rsid w:val="00A3069E"/>
    <w:rsid w:val="00A30A61"/>
    <w:rsid w:val="00A33240"/>
    <w:rsid w:val="00A33B5F"/>
    <w:rsid w:val="00A34D5A"/>
    <w:rsid w:val="00A41C7D"/>
    <w:rsid w:val="00A43F8E"/>
    <w:rsid w:val="00A4491E"/>
    <w:rsid w:val="00A44B6F"/>
    <w:rsid w:val="00A46584"/>
    <w:rsid w:val="00A4680A"/>
    <w:rsid w:val="00A5243D"/>
    <w:rsid w:val="00A52F02"/>
    <w:rsid w:val="00A530B5"/>
    <w:rsid w:val="00A53EDC"/>
    <w:rsid w:val="00A5591F"/>
    <w:rsid w:val="00A55E74"/>
    <w:rsid w:val="00A607EF"/>
    <w:rsid w:val="00A627D1"/>
    <w:rsid w:val="00A62879"/>
    <w:rsid w:val="00A63773"/>
    <w:rsid w:val="00A64403"/>
    <w:rsid w:val="00A665CA"/>
    <w:rsid w:val="00A66FBA"/>
    <w:rsid w:val="00A67729"/>
    <w:rsid w:val="00A733DC"/>
    <w:rsid w:val="00A7390B"/>
    <w:rsid w:val="00A825CE"/>
    <w:rsid w:val="00A82A36"/>
    <w:rsid w:val="00A82CD8"/>
    <w:rsid w:val="00A86CBC"/>
    <w:rsid w:val="00A87C6F"/>
    <w:rsid w:val="00A9056B"/>
    <w:rsid w:val="00A92E94"/>
    <w:rsid w:val="00A97E99"/>
    <w:rsid w:val="00A97EC7"/>
    <w:rsid w:val="00AA0826"/>
    <w:rsid w:val="00AA22AD"/>
    <w:rsid w:val="00AA23B3"/>
    <w:rsid w:val="00AA46F9"/>
    <w:rsid w:val="00AA478F"/>
    <w:rsid w:val="00AA7356"/>
    <w:rsid w:val="00AA7686"/>
    <w:rsid w:val="00AB508E"/>
    <w:rsid w:val="00AB5337"/>
    <w:rsid w:val="00AB5A5D"/>
    <w:rsid w:val="00AC113B"/>
    <w:rsid w:val="00AC29E8"/>
    <w:rsid w:val="00AC2F9A"/>
    <w:rsid w:val="00AC48AB"/>
    <w:rsid w:val="00AC53D7"/>
    <w:rsid w:val="00AC54DE"/>
    <w:rsid w:val="00AC5DE5"/>
    <w:rsid w:val="00AD110E"/>
    <w:rsid w:val="00AD1623"/>
    <w:rsid w:val="00AD2255"/>
    <w:rsid w:val="00AD2CC8"/>
    <w:rsid w:val="00AD35F1"/>
    <w:rsid w:val="00AD523F"/>
    <w:rsid w:val="00AD52D9"/>
    <w:rsid w:val="00AD54E9"/>
    <w:rsid w:val="00AE1662"/>
    <w:rsid w:val="00AE68A0"/>
    <w:rsid w:val="00AF13D6"/>
    <w:rsid w:val="00AF1ACE"/>
    <w:rsid w:val="00AF2E84"/>
    <w:rsid w:val="00AF3967"/>
    <w:rsid w:val="00AF52E6"/>
    <w:rsid w:val="00AF5703"/>
    <w:rsid w:val="00AF6463"/>
    <w:rsid w:val="00AF7BF6"/>
    <w:rsid w:val="00B00630"/>
    <w:rsid w:val="00B0084C"/>
    <w:rsid w:val="00B00B17"/>
    <w:rsid w:val="00B011EF"/>
    <w:rsid w:val="00B01A16"/>
    <w:rsid w:val="00B02175"/>
    <w:rsid w:val="00B024FC"/>
    <w:rsid w:val="00B0274F"/>
    <w:rsid w:val="00B05BDA"/>
    <w:rsid w:val="00B05D19"/>
    <w:rsid w:val="00B06415"/>
    <w:rsid w:val="00B07451"/>
    <w:rsid w:val="00B07719"/>
    <w:rsid w:val="00B11E80"/>
    <w:rsid w:val="00B123CE"/>
    <w:rsid w:val="00B12BD4"/>
    <w:rsid w:val="00B14A53"/>
    <w:rsid w:val="00B15164"/>
    <w:rsid w:val="00B15497"/>
    <w:rsid w:val="00B155CF"/>
    <w:rsid w:val="00B15DFB"/>
    <w:rsid w:val="00B1678F"/>
    <w:rsid w:val="00B16BB4"/>
    <w:rsid w:val="00B20C25"/>
    <w:rsid w:val="00B25955"/>
    <w:rsid w:val="00B25CE2"/>
    <w:rsid w:val="00B27CCB"/>
    <w:rsid w:val="00B27ED6"/>
    <w:rsid w:val="00B303AE"/>
    <w:rsid w:val="00B308B8"/>
    <w:rsid w:val="00B3176C"/>
    <w:rsid w:val="00B31FB0"/>
    <w:rsid w:val="00B328E4"/>
    <w:rsid w:val="00B32984"/>
    <w:rsid w:val="00B329FF"/>
    <w:rsid w:val="00B32E52"/>
    <w:rsid w:val="00B33DD6"/>
    <w:rsid w:val="00B35223"/>
    <w:rsid w:val="00B373F9"/>
    <w:rsid w:val="00B3761F"/>
    <w:rsid w:val="00B41B32"/>
    <w:rsid w:val="00B44393"/>
    <w:rsid w:val="00B44A1E"/>
    <w:rsid w:val="00B452B8"/>
    <w:rsid w:val="00B459FA"/>
    <w:rsid w:val="00B45C3C"/>
    <w:rsid w:val="00B46099"/>
    <w:rsid w:val="00B46123"/>
    <w:rsid w:val="00B50734"/>
    <w:rsid w:val="00B50956"/>
    <w:rsid w:val="00B5273D"/>
    <w:rsid w:val="00B529CA"/>
    <w:rsid w:val="00B55C84"/>
    <w:rsid w:val="00B57E9F"/>
    <w:rsid w:val="00B6008A"/>
    <w:rsid w:val="00B601D1"/>
    <w:rsid w:val="00B613E1"/>
    <w:rsid w:val="00B61EC5"/>
    <w:rsid w:val="00B644BE"/>
    <w:rsid w:val="00B70535"/>
    <w:rsid w:val="00B71952"/>
    <w:rsid w:val="00B72560"/>
    <w:rsid w:val="00B73794"/>
    <w:rsid w:val="00B74193"/>
    <w:rsid w:val="00B7653B"/>
    <w:rsid w:val="00B80D45"/>
    <w:rsid w:val="00B80F8E"/>
    <w:rsid w:val="00B8178E"/>
    <w:rsid w:val="00B81C09"/>
    <w:rsid w:val="00B84679"/>
    <w:rsid w:val="00B8493A"/>
    <w:rsid w:val="00B84A02"/>
    <w:rsid w:val="00B90931"/>
    <w:rsid w:val="00B91CBE"/>
    <w:rsid w:val="00B94ED6"/>
    <w:rsid w:val="00B978F9"/>
    <w:rsid w:val="00BA231A"/>
    <w:rsid w:val="00BA4514"/>
    <w:rsid w:val="00BA6B83"/>
    <w:rsid w:val="00BA7219"/>
    <w:rsid w:val="00BA748F"/>
    <w:rsid w:val="00BA7D9D"/>
    <w:rsid w:val="00BB0301"/>
    <w:rsid w:val="00BB064B"/>
    <w:rsid w:val="00BB18D6"/>
    <w:rsid w:val="00BB2D36"/>
    <w:rsid w:val="00BB3637"/>
    <w:rsid w:val="00BB47D7"/>
    <w:rsid w:val="00BB53CF"/>
    <w:rsid w:val="00BC0A8B"/>
    <w:rsid w:val="00BC0C0E"/>
    <w:rsid w:val="00BC19BF"/>
    <w:rsid w:val="00BC2E15"/>
    <w:rsid w:val="00BC38D0"/>
    <w:rsid w:val="00BD1078"/>
    <w:rsid w:val="00BD17BE"/>
    <w:rsid w:val="00BD1DFC"/>
    <w:rsid w:val="00BD3F64"/>
    <w:rsid w:val="00BD495F"/>
    <w:rsid w:val="00BD4AE4"/>
    <w:rsid w:val="00BD4FA3"/>
    <w:rsid w:val="00BD51F0"/>
    <w:rsid w:val="00BD597F"/>
    <w:rsid w:val="00BD7A5B"/>
    <w:rsid w:val="00BE1279"/>
    <w:rsid w:val="00BE18BD"/>
    <w:rsid w:val="00BE2358"/>
    <w:rsid w:val="00BE47DC"/>
    <w:rsid w:val="00BE57D0"/>
    <w:rsid w:val="00BE7719"/>
    <w:rsid w:val="00BF1B3F"/>
    <w:rsid w:val="00BF2B72"/>
    <w:rsid w:val="00BF629A"/>
    <w:rsid w:val="00BF69F7"/>
    <w:rsid w:val="00C0173E"/>
    <w:rsid w:val="00C02C55"/>
    <w:rsid w:val="00C03D0F"/>
    <w:rsid w:val="00C06C32"/>
    <w:rsid w:val="00C12922"/>
    <w:rsid w:val="00C14A65"/>
    <w:rsid w:val="00C17FB3"/>
    <w:rsid w:val="00C20C13"/>
    <w:rsid w:val="00C210F5"/>
    <w:rsid w:val="00C2131F"/>
    <w:rsid w:val="00C21899"/>
    <w:rsid w:val="00C2370C"/>
    <w:rsid w:val="00C24C91"/>
    <w:rsid w:val="00C30445"/>
    <w:rsid w:val="00C30490"/>
    <w:rsid w:val="00C3347E"/>
    <w:rsid w:val="00C33499"/>
    <w:rsid w:val="00C34108"/>
    <w:rsid w:val="00C342FD"/>
    <w:rsid w:val="00C3447D"/>
    <w:rsid w:val="00C350A3"/>
    <w:rsid w:val="00C3513F"/>
    <w:rsid w:val="00C369FB"/>
    <w:rsid w:val="00C36E30"/>
    <w:rsid w:val="00C370A2"/>
    <w:rsid w:val="00C37821"/>
    <w:rsid w:val="00C4062B"/>
    <w:rsid w:val="00C423CD"/>
    <w:rsid w:val="00C43583"/>
    <w:rsid w:val="00C43A2F"/>
    <w:rsid w:val="00C44CE3"/>
    <w:rsid w:val="00C51A1E"/>
    <w:rsid w:val="00C53CB7"/>
    <w:rsid w:val="00C54D4E"/>
    <w:rsid w:val="00C56026"/>
    <w:rsid w:val="00C604C6"/>
    <w:rsid w:val="00C62B14"/>
    <w:rsid w:val="00C63199"/>
    <w:rsid w:val="00C651BC"/>
    <w:rsid w:val="00C65F0C"/>
    <w:rsid w:val="00C66709"/>
    <w:rsid w:val="00C66DFE"/>
    <w:rsid w:val="00C6763E"/>
    <w:rsid w:val="00C67F01"/>
    <w:rsid w:val="00C703D3"/>
    <w:rsid w:val="00C70973"/>
    <w:rsid w:val="00C70C13"/>
    <w:rsid w:val="00C70CD4"/>
    <w:rsid w:val="00C736BF"/>
    <w:rsid w:val="00C74F25"/>
    <w:rsid w:val="00C75FA2"/>
    <w:rsid w:val="00C773B3"/>
    <w:rsid w:val="00C82195"/>
    <w:rsid w:val="00C82C75"/>
    <w:rsid w:val="00C835E1"/>
    <w:rsid w:val="00C86A3F"/>
    <w:rsid w:val="00C8715E"/>
    <w:rsid w:val="00C92DA2"/>
    <w:rsid w:val="00C956FB"/>
    <w:rsid w:val="00C97D7C"/>
    <w:rsid w:val="00CA1E7F"/>
    <w:rsid w:val="00CA4A01"/>
    <w:rsid w:val="00CA6D4F"/>
    <w:rsid w:val="00CA7745"/>
    <w:rsid w:val="00CB2A08"/>
    <w:rsid w:val="00CB3B5A"/>
    <w:rsid w:val="00CB40B5"/>
    <w:rsid w:val="00CB4A42"/>
    <w:rsid w:val="00CB5270"/>
    <w:rsid w:val="00CB6538"/>
    <w:rsid w:val="00CC09EA"/>
    <w:rsid w:val="00CC1E83"/>
    <w:rsid w:val="00CC45DC"/>
    <w:rsid w:val="00CC5737"/>
    <w:rsid w:val="00CC756D"/>
    <w:rsid w:val="00CC7F10"/>
    <w:rsid w:val="00CD13BD"/>
    <w:rsid w:val="00CD17B3"/>
    <w:rsid w:val="00CD49DE"/>
    <w:rsid w:val="00CD5C83"/>
    <w:rsid w:val="00CD7658"/>
    <w:rsid w:val="00CE0051"/>
    <w:rsid w:val="00CE1099"/>
    <w:rsid w:val="00CE2104"/>
    <w:rsid w:val="00CE33EE"/>
    <w:rsid w:val="00CE6E2E"/>
    <w:rsid w:val="00CF004A"/>
    <w:rsid w:val="00CF0704"/>
    <w:rsid w:val="00CF0F39"/>
    <w:rsid w:val="00CF4203"/>
    <w:rsid w:val="00CF46B6"/>
    <w:rsid w:val="00CF5223"/>
    <w:rsid w:val="00CF5787"/>
    <w:rsid w:val="00CF59C1"/>
    <w:rsid w:val="00CF63C8"/>
    <w:rsid w:val="00CF72DA"/>
    <w:rsid w:val="00D004DE"/>
    <w:rsid w:val="00D01DFB"/>
    <w:rsid w:val="00D0349A"/>
    <w:rsid w:val="00D04580"/>
    <w:rsid w:val="00D05D8F"/>
    <w:rsid w:val="00D13155"/>
    <w:rsid w:val="00D13360"/>
    <w:rsid w:val="00D143B6"/>
    <w:rsid w:val="00D1694E"/>
    <w:rsid w:val="00D17D0B"/>
    <w:rsid w:val="00D201D3"/>
    <w:rsid w:val="00D2021B"/>
    <w:rsid w:val="00D23ABE"/>
    <w:rsid w:val="00D24060"/>
    <w:rsid w:val="00D26358"/>
    <w:rsid w:val="00D26711"/>
    <w:rsid w:val="00D32C99"/>
    <w:rsid w:val="00D34491"/>
    <w:rsid w:val="00D36F7D"/>
    <w:rsid w:val="00D4141A"/>
    <w:rsid w:val="00D417C5"/>
    <w:rsid w:val="00D41A27"/>
    <w:rsid w:val="00D432BE"/>
    <w:rsid w:val="00D4461D"/>
    <w:rsid w:val="00D451C3"/>
    <w:rsid w:val="00D4578E"/>
    <w:rsid w:val="00D473D6"/>
    <w:rsid w:val="00D501EA"/>
    <w:rsid w:val="00D519E3"/>
    <w:rsid w:val="00D5378C"/>
    <w:rsid w:val="00D569A2"/>
    <w:rsid w:val="00D56D42"/>
    <w:rsid w:val="00D60C84"/>
    <w:rsid w:val="00D6216A"/>
    <w:rsid w:val="00D626A0"/>
    <w:rsid w:val="00D64715"/>
    <w:rsid w:val="00D65227"/>
    <w:rsid w:val="00D654A9"/>
    <w:rsid w:val="00D65A9F"/>
    <w:rsid w:val="00D67064"/>
    <w:rsid w:val="00D70D3A"/>
    <w:rsid w:val="00D72281"/>
    <w:rsid w:val="00D73D97"/>
    <w:rsid w:val="00D7533C"/>
    <w:rsid w:val="00D765FA"/>
    <w:rsid w:val="00D768E1"/>
    <w:rsid w:val="00D76A38"/>
    <w:rsid w:val="00D77C9E"/>
    <w:rsid w:val="00D80C61"/>
    <w:rsid w:val="00D810CA"/>
    <w:rsid w:val="00D81DAE"/>
    <w:rsid w:val="00D82F77"/>
    <w:rsid w:val="00D8338C"/>
    <w:rsid w:val="00D8401E"/>
    <w:rsid w:val="00D84FE8"/>
    <w:rsid w:val="00D85FD7"/>
    <w:rsid w:val="00D86538"/>
    <w:rsid w:val="00D865CA"/>
    <w:rsid w:val="00D86961"/>
    <w:rsid w:val="00D90AD7"/>
    <w:rsid w:val="00D91D86"/>
    <w:rsid w:val="00D9267E"/>
    <w:rsid w:val="00D94022"/>
    <w:rsid w:val="00D947D2"/>
    <w:rsid w:val="00D958A4"/>
    <w:rsid w:val="00D974E8"/>
    <w:rsid w:val="00DA2CBB"/>
    <w:rsid w:val="00DA3763"/>
    <w:rsid w:val="00DA53EA"/>
    <w:rsid w:val="00DA5620"/>
    <w:rsid w:val="00DA56FD"/>
    <w:rsid w:val="00DA59D6"/>
    <w:rsid w:val="00DB0597"/>
    <w:rsid w:val="00DB1381"/>
    <w:rsid w:val="00DB13C7"/>
    <w:rsid w:val="00DB2EFA"/>
    <w:rsid w:val="00DB3F59"/>
    <w:rsid w:val="00DB44D4"/>
    <w:rsid w:val="00DB4632"/>
    <w:rsid w:val="00DB49D6"/>
    <w:rsid w:val="00DB7027"/>
    <w:rsid w:val="00DB7BB6"/>
    <w:rsid w:val="00DC1007"/>
    <w:rsid w:val="00DC6DF8"/>
    <w:rsid w:val="00DC7E69"/>
    <w:rsid w:val="00DD1C17"/>
    <w:rsid w:val="00DD3209"/>
    <w:rsid w:val="00DD38DD"/>
    <w:rsid w:val="00DD44C2"/>
    <w:rsid w:val="00DD47C3"/>
    <w:rsid w:val="00DD6C73"/>
    <w:rsid w:val="00DE0A8A"/>
    <w:rsid w:val="00DE0D67"/>
    <w:rsid w:val="00DE32DC"/>
    <w:rsid w:val="00DE36B9"/>
    <w:rsid w:val="00DE5259"/>
    <w:rsid w:val="00DE5CF7"/>
    <w:rsid w:val="00DE606C"/>
    <w:rsid w:val="00DE7018"/>
    <w:rsid w:val="00DF0536"/>
    <w:rsid w:val="00DF0E5D"/>
    <w:rsid w:val="00DF19BF"/>
    <w:rsid w:val="00DF1B03"/>
    <w:rsid w:val="00DF3EE9"/>
    <w:rsid w:val="00DF4A68"/>
    <w:rsid w:val="00DF51B0"/>
    <w:rsid w:val="00DF6944"/>
    <w:rsid w:val="00DF699F"/>
    <w:rsid w:val="00DF6D1D"/>
    <w:rsid w:val="00E01A8B"/>
    <w:rsid w:val="00E02582"/>
    <w:rsid w:val="00E03986"/>
    <w:rsid w:val="00E04012"/>
    <w:rsid w:val="00E04FEC"/>
    <w:rsid w:val="00E0598B"/>
    <w:rsid w:val="00E07073"/>
    <w:rsid w:val="00E07AC9"/>
    <w:rsid w:val="00E12C85"/>
    <w:rsid w:val="00E134DD"/>
    <w:rsid w:val="00E13C2B"/>
    <w:rsid w:val="00E17480"/>
    <w:rsid w:val="00E20121"/>
    <w:rsid w:val="00E208E2"/>
    <w:rsid w:val="00E20CDA"/>
    <w:rsid w:val="00E22F95"/>
    <w:rsid w:val="00E24EC0"/>
    <w:rsid w:val="00E26509"/>
    <w:rsid w:val="00E37969"/>
    <w:rsid w:val="00E40C75"/>
    <w:rsid w:val="00E40FDB"/>
    <w:rsid w:val="00E42A4B"/>
    <w:rsid w:val="00E433D8"/>
    <w:rsid w:val="00E43B9A"/>
    <w:rsid w:val="00E44486"/>
    <w:rsid w:val="00E470A5"/>
    <w:rsid w:val="00E528E8"/>
    <w:rsid w:val="00E540E8"/>
    <w:rsid w:val="00E556C6"/>
    <w:rsid w:val="00E57C8B"/>
    <w:rsid w:val="00E57EB6"/>
    <w:rsid w:val="00E61F5F"/>
    <w:rsid w:val="00E62504"/>
    <w:rsid w:val="00E63566"/>
    <w:rsid w:val="00E70AC6"/>
    <w:rsid w:val="00E70E82"/>
    <w:rsid w:val="00E74641"/>
    <w:rsid w:val="00E74E46"/>
    <w:rsid w:val="00E75243"/>
    <w:rsid w:val="00E752A3"/>
    <w:rsid w:val="00E754EA"/>
    <w:rsid w:val="00E75D97"/>
    <w:rsid w:val="00E76B55"/>
    <w:rsid w:val="00E76CB5"/>
    <w:rsid w:val="00E772F3"/>
    <w:rsid w:val="00E82A58"/>
    <w:rsid w:val="00E82ADE"/>
    <w:rsid w:val="00E82E78"/>
    <w:rsid w:val="00E852CC"/>
    <w:rsid w:val="00E85DAF"/>
    <w:rsid w:val="00E8660E"/>
    <w:rsid w:val="00E87D3F"/>
    <w:rsid w:val="00E92697"/>
    <w:rsid w:val="00E944CB"/>
    <w:rsid w:val="00E94A0A"/>
    <w:rsid w:val="00E9711A"/>
    <w:rsid w:val="00E97ADC"/>
    <w:rsid w:val="00EA23DF"/>
    <w:rsid w:val="00EA260F"/>
    <w:rsid w:val="00EA5827"/>
    <w:rsid w:val="00EA61CC"/>
    <w:rsid w:val="00EA6478"/>
    <w:rsid w:val="00EA7503"/>
    <w:rsid w:val="00EA771C"/>
    <w:rsid w:val="00EB00E3"/>
    <w:rsid w:val="00EB171F"/>
    <w:rsid w:val="00EB1FA3"/>
    <w:rsid w:val="00EB218E"/>
    <w:rsid w:val="00EB2A12"/>
    <w:rsid w:val="00EB436C"/>
    <w:rsid w:val="00EB46A0"/>
    <w:rsid w:val="00EB4D53"/>
    <w:rsid w:val="00EB7E34"/>
    <w:rsid w:val="00EC02E0"/>
    <w:rsid w:val="00EC3557"/>
    <w:rsid w:val="00EC594D"/>
    <w:rsid w:val="00EC5B7C"/>
    <w:rsid w:val="00EC6B7B"/>
    <w:rsid w:val="00EC6EF2"/>
    <w:rsid w:val="00EC7962"/>
    <w:rsid w:val="00ED0F8B"/>
    <w:rsid w:val="00ED1F90"/>
    <w:rsid w:val="00ED3A9C"/>
    <w:rsid w:val="00ED405A"/>
    <w:rsid w:val="00ED4E36"/>
    <w:rsid w:val="00ED537D"/>
    <w:rsid w:val="00ED6625"/>
    <w:rsid w:val="00ED6844"/>
    <w:rsid w:val="00ED7BBC"/>
    <w:rsid w:val="00EE0BD9"/>
    <w:rsid w:val="00EE0C2E"/>
    <w:rsid w:val="00EE0FF2"/>
    <w:rsid w:val="00EE33A6"/>
    <w:rsid w:val="00EE41B8"/>
    <w:rsid w:val="00EF05A9"/>
    <w:rsid w:val="00EF2C68"/>
    <w:rsid w:val="00EF2E9A"/>
    <w:rsid w:val="00EF3CAE"/>
    <w:rsid w:val="00EF4CDD"/>
    <w:rsid w:val="00F00BA3"/>
    <w:rsid w:val="00F028E4"/>
    <w:rsid w:val="00F03B86"/>
    <w:rsid w:val="00F071A4"/>
    <w:rsid w:val="00F0735E"/>
    <w:rsid w:val="00F07DCE"/>
    <w:rsid w:val="00F105F5"/>
    <w:rsid w:val="00F10A0A"/>
    <w:rsid w:val="00F10CC3"/>
    <w:rsid w:val="00F1194E"/>
    <w:rsid w:val="00F11D77"/>
    <w:rsid w:val="00F129BB"/>
    <w:rsid w:val="00F13888"/>
    <w:rsid w:val="00F139B0"/>
    <w:rsid w:val="00F15299"/>
    <w:rsid w:val="00F160EE"/>
    <w:rsid w:val="00F16CCF"/>
    <w:rsid w:val="00F17AF7"/>
    <w:rsid w:val="00F20008"/>
    <w:rsid w:val="00F20045"/>
    <w:rsid w:val="00F21D89"/>
    <w:rsid w:val="00F251DF"/>
    <w:rsid w:val="00F257C0"/>
    <w:rsid w:val="00F25933"/>
    <w:rsid w:val="00F30E58"/>
    <w:rsid w:val="00F325BD"/>
    <w:rsid w:val="00F35089"/>
    <w:rsid w:val="00F354A4"/>
    <w:rsid w:val="00F368E2"/>
    <w:rsid w:val="00F44DE1"/>
    <w:rsid w:val="00F51FD5"/>
    <w:rsid w:val="00F52724"/>
    <w:rsid w:val="00F52A9A"/>
    <w:rsid w:val="00F52B85"/>
    <w:rsid w:val="00F533BA"/>
    <w:rsid w:val="00F60A44"/>
    <w:rsid w:val="00F618E4"/>
    <w:rsid w:val="00F620DA"/>
    <w:rsid w:val="00F6746D"/>
    <w:rsid w:val="00F67F49"/>
    <w:rsid w:val="00F70D3E"/>
    <w:rsid w:val="00F717AB"/>
    <w:rsid w:val="00F71C9D"/>
    <w:rsid w:val="00F72216"/>
    <w:rsid w:val="00F72368"/>
    <w:rsid w:val="00F74AA0"/>
    <w:rsid w:val="00F7614E"/>
    <w:rsid w:val="00F76908"/>
    <w:rsid w:val="00F769D9"/>
    <w:rsid w:val="00F77732"/>
    <w:rsid w:val="00F812AA"/>
    <w:rsid w:val="00F82DA3"/>
    <w:rsid w:val="00F83563"/>
    <w:rsid w:val="00F838B4"/>
    <w:rsid w:val="00F87E31"/>
    <w:rsid w:val="00F9027E"/>
    <w:rsid w:val="00F9157D"/>
    <w:rsid w:val="00F9203B"/>
    <w:rsid w:val="00FA01CC"/>
    <w:rsid w:val="00FA0D20"/>
    <w:rsid w:val="00FA1DD9"/>
    <w:rsid w:val="00FA3256"/>
    <w:rsid w:val="00FA5703"/>
    <w:rsid w:val="00FA61EE"/>
    <w:rsid w:val="00FA71C0"/>
    <w:rsid w:val="00FB0BBE"/>
    <w:rsid w:val="00FB19A0"/>
    <w:rsid w:val="00FB1ACD"/>
    <w:rsid w:val="00FB2187"/>
    <w:rsid w:val="00FB6B7B"/>
    <w:rsid w:val="00FC04F3"/>
    <w:rsid w:val="00FC0C29"/>
    <w:rsid w:val="00FC0D85"/>
    <w:rsid w:val="00FC0F4A"/>
    <w:rsid w:val="00FC55C5"/>
    <w:rsid w:val="00FC7697"/>
    <w:rsid w:val="00FC79AB"/>
    <w:rsid w:val="00FD0A26"/>
    <w:rsid w:val="00FD5032"/>
    <w:rsid w:val="00FE0BEC"/>
    <w:rsid w:val="00FE1BBD"/>
    <w:rsid w:val="00FE45C9"/>
    <w:rsid w:val="00FE4F52"/>
    <w:rsid w:val="00FE6DF9"/>
    <w:rsid w:val="00FE709A"/>
    <w:rsid w:val="00FF1E4C"/>
    <w:rsid w:val="00FF305A"/>
    <w:rsid w:val="00FF355B"/>
    <w:rsid w:val="00FF3E48"/>
    <w:rsid w:val="00FF5C58"/>
    <w:rsid w:val="00FF6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04AF"/>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6635666">
      <w:bodyDiv w:val="1"/>
      <w:marLeft w:val="0"/>
      <w:marRight w:val="0"/>
      <w:marTop w:val="0"/>
      <w:marBottom w:val="0"/>
      <w:divBdr>
        <w:top w:val="none" w:sz="0" w:space="0" w:color="auto"/>
        <w:left w:val="none" w:sz="0" w:space="0" w:color="auto"/>
        <w:bottom w:val="none" w:sz="0" w:space="0" w:color="auto"/>
        <w:right w:val="none" w:sz="0" w:space="0" w:color="auto"/>
      </w:divBdr>
      <w:divsChild>
        <w:div w:id="255870484">
          <w:marLeft w:val="0"/>
          <w:marRight w:val="0"/>
          <w:marTop w:val="0"/>
          <w:marBottom w:val="0"/>
          <w:divBdr>
            <w:top w:val="none" w:sz="0" w:space="0" w:color="auto"/>
            <w:left w:val="none" w:sz="0" w:space="0" w:color="auto"/>
            <w:bottom w:val="none" w:sz="0" w:space="0" w:color="auto"/>
            <w:right w:val="none" w:sz="0" w:space="0" w:color="auto"/>
          </w:divBdr>
        </w:div>
      </w:divsChild>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5838033">
      <w:bodyDiv w:val="1"/>
      <w:marLeft w:val="0"/>
      <w:marRight w:val="0"/>
      <w:marTop w:val="0"/>
      <w:marBottom w:val="0"/>
      <w:divBdr>
        <w:top w:val="none" w:sz="0" w:space="0" w:color="auto"/>
        <w:left w:val="none" w:sz="0" w:space="0" w:color="auto"/>
        <w:bottom w:val="none" w:sz="0" w:space="0" w:color="auto"/>
        <w:right w:val="none" w:sz="0" w:space="0" w:color="auto"/>
      </w:divBdr>
      <w:divsChild>
        <w:div w:id="1686638409">
          <w:marLeft w:val="0"/>
          <w:marRight w:val="0"/>
          <w:marTop w:val="0"/>
          <w:marBottom w:val="0"/>
          <w:divBdr>
            <w:top w:val="none" w:sz="0" w:space="0" w:color="auto"/>
            <w:left w:val="none" w:sz="0" w:space="0" w:color="auto"/>
            <w:bottom w:val="none" w:sz="0" w:space="0" w:color="auto"/>
            <w:right w:val="none" w:sz="0" w:space="0" w:color="auto"/>
          </w:divBdr>
          <w:divsChild>
            <w:div w:id="648752230">
              <w:marLeft w:val="0"/>
              <w:marRight w:val="0"/>
              <w:marTop w:val="0"/>
              <w:marBottom w:val="0"/>
              <w:divBdr>
                <w:top w:val="single" w:sz="6" w:space="0" w:color="CED3D9"/>
                <w:left w:val="single" w:sz="6" w:space="6" w:color="CED3D9"/>
                <w:bottom w:val="single" w:sz="6" w:space="0" w:color="CED3D9"/>
                <w:right w:val="single" w:sz="6" w:space="6" w:color="CED3D9"/>
              </w:divBdr>
              <w:divsChild>
                <w:div w:id="1216821143">
                  <w:marLeft w:val="0"/>
                  <w:marRight w:val="0"/>
                  <w:marTop w:val="150"/>
                  <w:marBottom w:val="0"/>
                  <w:divBdr>
                    <w:top w:val="none" w:sz="0" w:space="0" w:color="auto"/>
                    <w:left w:val="none" w:sz="0" w:space="0" w:color="auto"/>
                    <w:bottom w:val="none" w:sz="0" w:space="0" w:color="auto"/>
                    <w:right w:val="none" w:sz="0" w:space="0" w:color="auto"/>
                  </w:divBdr>
                  <w:divsChild>
                    <w:div w:id="2055305059">
                      <w:marLeft w:val="0"/>
                      <w:marRight w:val="0"/>
                      <w:marTop w:val="0"/>
                      <w:marBottom w:val="0"/>
                      <w:divBdr>
                        <w:top w:val="none" w:sz="0" w:space="0" w:color="auto"/>
                        <w:left w:val="none" w:sz="0" w:space="0" w:color="auto"/>
                        <w:bottom w:val="none" w:sz="0" w:space="0" w:color="auto"/>
                        <w:right w:val="none" w:sz="0" w:space="0" w:color="auto"/>
                      </w:divBdr>
                    </w:div>
                    <w:div w:id="1405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14644410">
      <w:bodyDiv w:val="1"/>
      <w:marLeft w:val="0"/>
      <w:marRight w:val="0"/>
      <w:marTop w:val="0"/>
      <w:marBottom w:val="0"/>
      <w:divBdr>
        <w:top w:val="none" w:sz="0" w:space="0" w:color="auto"/>
        <w:left w:val="none" w:sz="0" w:space="0" w:color="auto"/>
        <w:bottom w:val="none" w:sz="0" w:space="0" w:color="auto"/>
        <w:right w:val="none" w:sz="0" w:space="0" w:color="auto"/>
      </w:divBdr>
      <w:divsChild>
        <w:div w:id="1217397303">
          <w:marLeft w:val="0"/>
          <w:marRight w:val="0"/>
          <w:marTop w:val="0"/>
          <w:marBottom w:val="0"/>
          <w:divBdr>
            <w:top w:val="none" w:sz="0" w:space="0" w:color="auto"/>
            <w:left w:val="none" w:sz="0" w:space="0" w:color="auto"/>
            <w:bottom w:val="none" w:sz="0" w:space="0" w:color="auto"/>
            <w:right w:val="none" w:sz="0" w:space="0" w:color="auto"/>
          </w:divBdr>
        </w:div>
      </w:divsChild>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161624668">
      <w:bodyDiv w:val="1"/>
      <w:marLeft w:val="0"/>
      <w:marRight w:val="0"/>
      <w:marTop w:val="0"/>
      <w:marBottom w:val="0"/>
      <w:divBdr>
        <w:top w:val="none" w:sz="0" w:space="0" w:color="auto"/>
        <w:left w:val="none" w:sz="0" w:space="0" w:color="auto"/>
        <w:bottom w:val="none" w:sz="0" w:space="0" w:color="auto"/>
        <w:right w:val="none" w:sz="0" w:space="0" w:color="auto"/>
      </w:divBdr>
      <w:divsChild>
        <w:div w:id="45760473">
          <w:marLeft w:val="0"/>
          <w:marRight w:val="0"/>
          <w:marTop w:val="0"/>
          <w:marBottom w:val="0"/>
          <w:divBdr>
            <w:top w:val="none" w:sz="0" w:space="0" w:color="auto"/>
            <w:left w:val="none" w:sz="0" w:space="0" w:color="auto"/>
            <w:bottom w:val="none" w:sz="0" w:space="0" w:color="auto"/>
            <w:right w:val="none" w:sz="0" w:space="0" w:color="auto"/>
          </w:divBdr>
        </w:div>
      </w:divsChild>
    </w:div>
    <w:div w:id="198855106">
      <w:bodyDiv w:val="1"/>
      <w:marLeft w:val="0"/>
      <w:marRight w:val="0"/>
      <w:marTop w:val="0"/>
      <w:marBottom w:val="0"/>
      <w:divBdr>
        <w:top w:val="none" w:sz="0" w:space="0" w:color="auto"/>
        <w:left w:val="none" w:sz="0" w:space="0" w:color="auto"/>
        <w:bottom w:val="none" w:sz="0" w:space="0" w:color="auto"/>
        <w:right w:val="none" w:sz="0" w:space="0" w:color="auto"/>
      </w:divBdr>
      <w:divsChild>
        <w:div w:id="2086144982">
          <w:marLeft w:val="0"/>
          <w:marRight w:val="0"/>
          <w:marTop w:val="0"/>
          <w:marBottom w:val="0"/>
          <w:divBdr>
            <w:top w:val="none" w:sz="0" w:space="0" w:color="auto"/>
            <w:left w:val="none" w:sz="0" w:space="0" w:color="auto"/>
            <w:bottom w:val="none" w:sz="0" w:space="0" w:color="auto"/>
            <w:right w:val="none" w:sz="0" w:space="0" w:color="auto"/>
          </w:divBdr>
        </w:div>
      </w:divsChild>
    </w:div>
    <w:div w:id="217790173">
      <w:bodyDiv w:val="1"/>
      <w:marLeft w:val="0"/>
      <w:marRight w:val="0"/>
      <w:marTop w:val="0"/>
      <w:marBottom w:val="0"/>
      <w:divBdr>
        <w:top w:val="none" w:sz="0" w:space="0" w:color="auto"/>
        <w:left w:val="none" w:sz="0" w:space="0" w:color="auto"/>
        <w:bottom w:val="none" w:sz="0" w:space="0" w:color="auto"/>
        <w:right w:val="none" w:sz="0" w:space="0" w:color="auto"/>
      </w:divBdr>
      <w:divsChild>
        <w:div w:id="414857797">
          <w:marLeft w:val="0"/>
          <w:marRight w:val="0"/>
          <w:marTop w:val="0"/>
          <w:marBottom w:val="0"/>
          <w:divBdr>
            <w:top w:val="none" w:sz="0" w:space="0" w:color="auto"/>
            <w:left w:val="none" w:sz="0" w:space="0" w:color="auto"/>
            <w:bottom w:val="none" w:sz="0" w:space="0" w:color="auto"/>
            <w:right w:val="none" w:sz="0" w:space="0" w:color="auto"/>
          </w:divBdr>
        </w:div>
      </w:divsChild>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71128703">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77319512">
      <w:bodyDiv w:val="1"/>
      <w:marLeft w:val="0"/>
      <w:marRight w:val="0"/>
      <w:marTop w:val="0"/>
      <w:marBottom w:val="0"/>
      <w:divBdr>
        <w:top w:val="none" w:sz="0" w:space="0" w:color="auto"/>
        <w:left w:val="none" w:sz="0" w:space="0" w:color="auto"/>
        <w:bottom w:val="none" w:sz="0" w:space="0" w:color="auto"/>
        <w:right w:val="none" w:sz="0" w:space="0" w:color="auto"/>
      </w:divBdr>
      <w:divsChild>
        <w:div w:id="849561392">
          <w:marLeft w:val="0"/>
          <w:marRight w:val="0"/>
          <w:marTop w:val="0"/>
          <w:marBottom w:val="0"/>
          <w:divBdr>
            <w:top w:val="none" w:sz="0" w:space="0" w:color="auto"/>
            <w:left w:val="none" w:sz="0" w:space="0" w:color="auto"/>
            <w:bottom w:val="none" w:sz="0" w:space="0" w:color="auto"/>
            <w:right w:val="none" w:sz="0" w:space="0" w:color="auto"/>
          </w:divBdr>
        </w:div>
      </w:divsChild>
    </w:div>
    <w:div w:id="379091277">
      <w:bodyDiv w:val="1"/>
      <w:marLeft w:val="0"/>
      <w:marRight w:val="0"/>
      <w:marTop w:val="0"/>
      <w:marBottom w:val="0"/>
      <w:divBdr>
        <w:top w:val="none" w:sz="0" w:space="0" w:color="auto"/>
        <w:left w:val="none" w:sz="0" w:space="0" w:color="auto"/>
        <w:bottom w:val="none" w:sz="0" w:space="0" w:color="auto"/>
        <w:right w:val="none" w:sz="0" w:space="0" w:color="auto"/>
      </w:divBdr>
      <w:divsChild>
        <w:div w:id="1021711253">
          <w:marLeft w:val="0"/>
          <w:marRight w:val="0"/>
          <w:marTop w:val="0"/>
          <w:marBottom w:val="0"/>
          <w:divBdr>
            <w:top w:val="none" w:sz="0" w:space="0" w:color="auto"/>
            <w:left w:val="none" w:sz="0" w:space="0" w:color="auto"/>
            <w:bottom w:val="none" w:sz="0" w:space="0" w:color="auto"/>
            <w:right w:val="none" w:sz="0" w:space="0" w:color="auto"/>
          </w:divBdr>
        </w:div>
        <w:div w:id="169757338">
          <w:marLeft w:val="0"/>
          <w:marRight w:val="0"/>
          <w:marTop w:val="0"/>
          <w:marBottom w:val="0"/>
          <w:divBdr>
            <w:top w:val="none" w:sz="0" w:space="0" w:color="auto"/>
            <w:left w:val="none" w:sz="0" w:space="0" w:color="auto"/>
            <w:bottom w:val="none" w:sz="0" w:space="0" w:color="auto"/>
            <w:right w:val="none" w:sz="0" w:space="0" w:color="auto"/>
          </w:divBdr>
        </w:div>
      </w:divsChild>
    </w:div>
    <w:div w:id="388267574">
      <w:bodyDiv w:val="1"/>
      <w:marLeft w:val="0"/>
      <w:marRight w:val="0"/>
      <w:marTop w:val="0"/>
      <w:marBottom w:val="0"/>
      <w:divBdr>
        <w:top w:val="none" w:sz="0" w:space="0" w:color="auto"/>
        <w:left w:val="none" w:sz="0" w:space="0" w:color="auto"/>
        <w:bottom w:val="none" w:sz="0" w:space="0" w:color="auto"/>
        <w:right w:val="none" w:sz="0" w:space="0" w:color="auto"/>
      </w:divBdr>
      <w:divsChild>
        <w:div w:id="44261674">
          <w:marLeft w:val="0"/>
          <w:marRight w:val="0"/>
          <w:marTop w:val="0"/>
          <w:marBottom w:val="0"/>
          <w:divBdr>
            <w:top w:val="none" w:sz="0" w:space="0" w:color="auto"/>
            <w:left w:val="none" w:sz="0" w:space="0" w:color="auto"/>
            <w:bottom w:val="none" w:sz="0" w:space="0" w:color="auto"/>
            <w:right w:val="none" w:sz="0" w:space="0" w:color="auto"/>
          </w:divBdr>
        </w:div>
        <w:div w:id="1388646882">
          <w:marLeft w:val="0"/>
          <w:marRight w:val="0"/>
          <w:marTop w:val="0"/>
          <w:marBottom w:val="0"/>
          <w:divBdr>
            <w:top w:val="none" w:sz="0" w:space="0" w:color="auto"/>
            <w:left w:val="none" w:sz="0" w:space="0" w:color="auto"/>
            <w:bottom w:val="none" w:sz="0" w:space="0" w:color="auto"/>
            <w:right w:val="none" w:sz="0" w:space="0" w:color="auto"/>
          </w:divBdr>
        </w:div>
        <w:div w:id="99450412">
          <w:marLeft w:val="0"/>
          <w:marRight w:val="0"/>
          <w:marTop w:val="0"/>
          <w:marBottom w:val="0"/>
          <w:divBdr>
            <w:top w:val="none" w:sz="0" w:space="0" w:color="auto"/>
            <w:left w:val="none" w:sz="0" w:space="0" w:color="auto"/>
            <w:bottom w:val="none" w:sz="0" w:space="0" w:color="auto"/>
            <w:right w:val="none" w:sz="0" w:space="0" w:color="auto"/>
          </w:divBdr>
        </w:div>
        <w:div w:id="1022900545">
          <w:marLeft w:val="0"/>
          <w:marRight w:val="0"/>
          <w:marTop w:val="0"/>
          <w:marBottom w:val="0"/>
          <w:divBdr>
            <w:top w:val="none" w:sz="0" w:space="0" w:color="auto"/>
            <w:left w:val="none" w:sz="0" w:space="0" w:color="auto"/>
            <w:bottom w:val="none" w:sz="0" w:space="0" w:color="auto"/>
            <w:right w:val="none" w:sz="0" w:space="0" w:color="auto"/>
          </w:divBdr>
        </w:div>
        <w:div w:id="2115783175">
          <w:marLeft w:val="0"/>
          <w:marRight w:val="0"/>
          <w:marTop w:val="0"/>
          <w:marBottom w:val="0"/>
          <w:divBdr>
            <w:top w:val="none" w:sz="0" w:space="0" w:color="auto"/>
            <w:left w:val="none" w:sz="0" w:space="0" w:color="auto"/>
            <w:bottom w:val="none" w:sz="0" w:space="0" w:color="auto"/>
            <w:right w:val="none" w:sz="0" w:space="0" w:color="auto"/>
          </w:divBdr>
        </w:div>
      </w:divsChild>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14057195">
      <w:bodyDiv w:val="1"/>
      <w:marLeft w:val="0"/>
      <w:marRight w:val="0"/>
      <w:marTop w:val="0"/>
      <w:marBottom w:val="0"/>
      <w:divBdr>
        <w:top w:val="none" w:sz="0" w:space="0" w:color="auto"/>
        <w:left w:val="none" w:sz="0" w:space="0" w:color="auto"/>
        <w:bottom w:val="none" w:sz="0" w:space="0" w:color="auto"/>
        <w:right w:val="none" w:sz="0" w:space="0" w:color="auto"/>
      </w:divBdr>
    </w:div>
    <w:div w:id="429660899">
      <w:bodyDiv w:val="1"/>
      <w:marLeft w:val="0"/>
      <w:marRight w:val="0"/>
      <w:marTop w:val="0"/>
      <w:marBottom w:val="0"/>
      <w:divBdr>
        <w:top w:val="none" w:sz="0" w:space="0" w:color="auto"/>
        <w:left w:val="none" w:sz="0" w:space="0" w:color="auto"/>
        <w:bottom w:val="none" w:sz="0" w:space="0" w:color="auto"/>
        <w:right w:val="none" w:sz="0" w:space="0" w:color="auto"/>
      </w:divBdr>
      <w:divsChild>
        <w:div w:id="2023513579">
          <w:marLeft w:val="0"/>
          <w:marRight w:val="0"/>
          <w:marTop w:val="0"/>
          <w:marBottom w:val="0"/>
          <w:divBdr>
            <w:top w:val="none" w:sz="0" w:space="0" w:color="auto"/>
            <w:left w:val="none" w:sz="0" w:space="0" w:color="auto"/>
            <w:bottom w:val="none" w:sz="0" w:space="0" w:color="auto"/>
            <w:right w:val="none" w:sz="0" w:space="0" w:color="auto"/>
          </w:divBdr>
        </w:div>
      </w:divsChild>
    </w:div>
    <w:div w:id="430008861">
      <w:bodyDiv w:val="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 w:id="1021200940">
          <w:marLeft w:val="0"/>
          <w:marRight w:val="0"/>
          <w:marTop w:val="0"/>
          <w:marBottom w:val="0"/>
          <w:divBdr>
            <w:top w:val="none" w:sz="0" w:space="0" w:color="auto"/>
            <w:left w:val="none" w:sz="0" w:space="0" w:color="auto"/>
            <w:bottom w:val="none" w:sz="0" w:space="0" w:color="auto"/>
            <w:right w:val="none" w:sz="0" w:space="0" w:color="auto"/>
          </w:divBdr>
        </w:div>
      </w:divsChild>
    </w:div>
    <w:div w:id="430198154">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45348545">
      <w:bodyDiv w:val="1"/>
      <w:marLeft w:val="0"/>
      <w:marRight w:val="0"/>
      <w:marTop w:val="0"/>
      <w:marBottom w:val="0"/>
      <w:divBdr>
        <w:top w:val="none" w:sz="0" w:space="0" w:color="auto"/>
        <w:left w:val="none" w:sz="0" w:space="0" w:color="auto"/>
        <w:bottom w:val="none" w:sz="0" w:space="0" w:color="auto"/>
        <w:right w:val="none" w:sz="0" w:space="0" w:color="auto"/>
      </w:divBdr>
      <w:divsChild>
        <w:div w:id="2128087251">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53988365">
      <w:bodyDiv w:val="1"/>
      <w:marLeft w:val="0"/>
      <w:marRight w:val="0"/>
      <w:marTop w:val="0"/>
      <w:marBottom w:val="0"/>
      <w:divBdr>
        <w:top w:val="none" w:sz="0" w:space="0" w:color="auto"/>
        <w:left w:val="none" w:sz="0" w:space="0" w:color="auto"/>
        <w:bottom w:val="none" w:sz="0" w:space="0" w:color="auto"/>
        <w:right w:val="none" w:sz="0" w:space="0" w:color="auto"/>
      </w:divBdr>
      <w:divsChild>
        <w:div w:id="2041971983">
          <w:marLeft w:val="0"/>
          <w:marRight w:val="0"/>
          <w:marTop w:val="0"/>
          <w:marBottom w:val="0"/>
          <w:divBdr>
            <w:top w:val="none" w:sz="0" w:space="0" w:color="auto"/>
            <w:left w:val="none" w:sz="0" w:space="0" w:color="auto"/>
            <w:bottom w:val="none" w:sz="0" w:space="0" w:color="auto"/>
            <w:right w:val="none" w:sz="0" w:space="0" w:color="auto"/>
          </w:divBdr>
        </w:div>
      </w:divsChild>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89714154">
      <w:bodyDiv w:val="1"/>
      <w:marLeft w:val="0"/>
      <w:marRight w:val="0"/>
      <w:marTop w:val="0"/>
      <w:marBottom w:val="0"/>
      <w:divBdr>
        <w:top w:val="none" w:sz="0" w:space="0" w:color="auto"/>
        <w:left w:val="none" w:sz="0" w:space="0" w:color="auto"/>
        <w:bottom w:val="none" w:sz="0" w:space="0" w:color="auto"/>
        <w:right w:val="none" w:sz="0" w:space="0" w:color="auto"/>
      </w:divBdr>
      <w:divsChild>
        <w:div w:id="2039887947">
          <w:marLeft w:val="0"/>
          <w:marRight w:val="0"/>
          <w:marTop w:val="0"/>
          <w:marBottom w:val="0"/>
          <w:divBdr>
            <w:top w:val="none" w:sz="0" w:space="0" w:color="auto"/>
            <w:left w:val="none" w:sz="0" w:space="0" w:color="auto"/>
            <w:bottom w:val="none" w:sz="0" w:space="0" w:color="auto"/>
            <w:right w:val="none" w:sz="0" w:space="0" w:color="auto"/>
          </w:divBdr>
        </w:div>
      </w:divsChild>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3100920">
      <w:bodyDiv w:val="1"/>
      <w:marLeft w:val="0"/>
      <w:marRight w:val="0"/>
      <w:marTop w:val="0"/>
      <w:marBottom w:val="0"/>
      <w:divBdr>
        <w:top w:val="none" w:sz="0" w:space="0" w:color="auto"/>
        <w:left w:val="none" w:sz="0" w:space="0" w:color="auto"/>
        <w:bottom w:val="none" w:sz="0" w:space="0" w:color="auto"/>
        <w:right w:val="none" w:sz="0" w:space="0" w:color="auto"/>
      </w:divBdr>
      <w:divsChild>
        <w:div w:id="1952128223">
          <w:marLeft w:val="0"/>
          <w:marRight w:val="0"/>
          <w:marTop w:val="0"/>
          <w:marBottom w:val="0"/>
          <w:divBdr>
            <w:top w:val="none" w:sz="0" w:space="0" w:color="auto"/>
            <w:left w:val="none" w:sz="0" w:space="0" w:color="auto"/>
            <w:bottom w:val="none" w:sz="0" w:space="0" w:color="auto"/>
            <w:right w:val="none" w:sz="0" w:space="0" w:color="auto"/>
          </w:divBdr>
        </w:div>
      </w:divsChild>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1551607">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9777021">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4761212">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1686325">
      <w:bodyDiv w:val="1"/>
      <w:marLeft w:val="0"/>
      <w:marRight w:val="0"/>
      <w:marTop w:val="0"/>
      <w:marBottom w:val="0"/>
      <w:divBdr>
        <w:top w:val="none" w:sz="0" w:space="0" w:color="auto"/>
        <w:left w:val="none" w:sz="0" w:space="0" w:color="auto"/>
        <w:bottom w:val="none" w:sz="0" w:space="0" w:color="auto"/>
        <w:right w:val="none" w:sz="0" w:space="0" w:color="auto"/>
      </w:divBdr>
      <w:divsChild>
        <w:div w:id="1047678327">
          <w:marLeft w:val="0"/>
          <w:marRight w:val="0"/>
          <w:marTop w:val="0"/>
          <w:marBottom w:val="0"/>
          <w:divBdr>
            <w:top w:val="none" w:sz="0" w:space="0" w:color="auto"/>
            <w:left w:val="none" w:sz="0" w:space="0" w:color="auto"/>
            <w:bottom w:val="none" w:sz="0" w:space="0" w:color="auto"/>
            <w:right w:val="none" w:sz="0" w:space="0" w:color="auto"/>
          </w:divBdr>
        </w:div>
        <w:div w:id="1486313476">
          <w:marLeft w:val="0"/>
          <w:marRight w:val="0"/>
          <w:marTop w:val="0"/>
          <w:marBottom w:val="0"/>
          <w:divBdr>
            <w:top w:val="none" w:sz="0" w:space="0" w:color="auto"/>
            <w:left w:val="none" w:sz="0" w:space="0" w:color="auto"/>
            <w:bottom w:val="none" w:sz="0" w:space="0" w:color="auto"/>
            <w:right w:val="none" w:sz="0" w:space="0" w:color="auto"/>
          </w:divBdr>
        </w:div>
        <w:div w:id="1494947919">
          <w:marLeft w:val="0"/>
          <w:marRight w:val="0"/>
          <w:marTop w:val="0"/>
          <w:marBottom w:val="0"/>
          <w:divBdr>
            <w:top w:val="none" w:sz="0" w:space="0" w:color="auto"/>
            <w:left w:val="none" w:sz="0" w:space="0" w:color="auto"/>
            <w:bottom w:val="none" w:sz="0" w:space="0" w:color="auto"/>
            <w:right w:val="none" w:sz="0" w:space="0" w:color="auto"/>
          </w:divBdr>
        </w:div>
      </w:divsChild>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789935487">
      <w:bodyDiv w:val="1"/>
      <w:marLeft w:val="0"/>
      <w:marRight w:val="0"/>
      <w:marTop w:val="0"/>
      <w:marBottom w:val="0"/>
      <w:divBdr>
        <w:top w:val="none" w:sz="0" w:space="0" w:color="auto"/>
        <w:left w:val="none" w:sz="0" w:space="0" w:color="auto"/>
        <w:bottom w:val="none" w:sz="0" w:space="0" w:color="auto"/>
        <w:right w:val="none" w:sz="0" w:space="0" w:color="auto"/>
      </w:divBdr>
      <w:divsChild>
        <w:div w:id="679090309">
          <w:marLeft w:val="0"/>
          <w:marRight w:val="0"/>
          <w:marTop w:val="0"/>
          <w:marBottom w:val="0"/>
          <w:divBdr>
            <w:top w:val="none" w:sz="0" w:space="0" w:color="auto"/>
            <w:left w:val="none" w:sz="0" w:space="0" w:color="auto"/>
            <w:bottom w:val="none" w:sz="0" w:space="0" w:color="auto"/>
            <w:right w:val="none" w:sz="0" w:space="0" w:color="auto"/>
          </w:divBdr>
        </w:div>
      </w:divsChild>
    </w:div>
    <w:div w:id="819427030">
      <w:bodyDiv w:val="1"/>
      <w:marLeft w:val="0"/>
      <w:marRight w:val="0"/>
      <w:marTop w:val="0"/>
      <w:marBottom w:val="0"/>
      <w:divBdr>
        <w:top w:val="none" w:sz="0" w:space="0" w:color="auto"/>
        <w:left w:val="none" w:sz="0" w:space="0" w:color="auto"/>
        <w:bottom w:val="none" w:sz="0" w:space="0" w:color="auto"/>
        <w:right w:val="none" w:sz="0" w:space="0" w:color="auto"/>
      </w:divBdr>
      <w:divsChild>
        <w:div w:id="1632244735">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86329">
      <w:bodyDiv w:val="1"/>
      <w:marLeft w:val="0"/>
      <w:marRight w:val="0"/>
      <w:marTop w:val="0"/>
      <w:marBottom w:val="0"/>
      <w:divBdr>
        <w:top w:val="none" w:sz="0" w:space="0" w:color="auto"/>
        <w:left w:val="none" w:sz="0" w:space="0" w:color="auto"/>
        <w:bottom w:val="none" w:sz="0" w:space="0" w:color="auto"/>
        <w:right w:val="none" w:sz="0" w:space="0" w:color="auto"/>
      </w:divBdr>
      <w:divsChild>
        <w:div w:id="71201588">
          <w:marLeft w:val="0"/>
          <w:marRight w:val="0"/>
          <w:marTop w:val="0"/>
          <w:marBottom w:val="0"/>
          <w:divBdr>
            <w:top w:val="none" w:sz="0" w:space="0" w:color="auto"/>
            <w:left w:val="none" w:sz="0" w:space="0" w:color="auto"/>
            <w:bottom w:val="none" w:sz="0" w:space="0" w:color="auto"/>
            <w:right w:val="none" w:sz="0" w:space="0" w:color="auto"/>
          </w:divBdr>
        </w:div>
      </w:divsChild>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28004756">
      <w:bodyDiv w:val="1"/>
      <w:marLeft w:val="0"/>
      <w:marRight w:val="0"/>
      <w:marTop w:val="0"/>
      <w:marBottom w:val="0"/>
      <w:divBdr>
        <w:top w:val="none" w:sz="0" w:space="0" w:color="auto"/>
        <w:left w:val="none" w:sz="0" w:space="0" w:color="auto"/>
        <w:bottom w:val="none" w:sz="0" w:space="0" w:color="auto"/>
        <w:right w:val="none" w:sz="0" w:space="0" w:color="auto"/>
      </w:divBdr>
      <w:divsChild>
        <w:div w:id="819661889">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87637224">
      <w:bodyDiv w:val="1"/>
      <w:marLeft w:val="0"/>
      <w:marRight w:val="0"/>
      <w:marTop w:val="0"/>
      <w:marBottom w:val="0"/>
      <w:divBdr>
        <w:top w:val="none" w:sz="0" w:space="0" w:color="auto"/>
        <w:left w:val="none" w:sz="0" w:space="0" w:color="auto"/>
        <w:bottom w:val="none" w:sz="0" w:space="0" w:color="auto"/>
        <w:right w:val="none" w:sz="0" w:space="0" w:color="auto"/>
      </w:divBdr>
      <w:divsChild>
        <w:div w:id="1751191047">
          <w:marLeft w:val="0"/>
          <w:marRight w:val="0"/>
          <w:marTop w:val="0"/>
          <w:marBottom w:val="0"/>
          <w:divBdr>
            <w:top w:val="none" w:sz="0" w:space="0" w:color="auto"/>
            <w:left w:val="none" w:sz="0" w:space="0" w:color="auto"/>
            <w:bottom w:val="none" w:sz="0" w:space="0" w:color="auto"/>
            <w:right w:val="none" w:sz="0" w:space="0" w:color="auto"/>
          </w:divBdr>
        </w:div>
        <w:div w:id="1492210275">
          <w:marLeft w:val="0"/>
          <w:marRight w:val="0"/>
          <w:marTop w:val="0"/>
          <w:marBottom w:val="0"/>
          <w:divBdr>
            <w:top w:val="none" w:sz="0" w:space="0" w:color="auto"/>
            <w:left w:val="none" w:sz="0" w:space="0" w:color="auto"/>
            <w:bottom w:val="none" w:sz="0" w:space="0" w:color="auto"/>
            <w:right w:val="none" w:sz="0" w:space="0" w:color="auto"/>
          </w:divBdr>
        </w:div>
      </w:divsChild>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1490434">
      <w:bodyDiv w:val="1"/>
      <w:marLeft w:val="0"/>
      <w:marRight w:val="0"/>
      <w:marTop w:val="0"/>
      <w:marBottom w:val="0"/>
      <w:divBdr>
        <w:top w:val="none" w:sz="0" w:space="0" w:color="auto"/>
        <w:left w:val="none" w:sz="0" w:space="0" w:color="auto"/>
        <w:bottom w:val="none" w:sz="0" w:space="0" w:color="auto"/>
        <w:right w:val="none" w:sz="0" w:space="0" w:color="auto"/>
      </w:divBdr>
      <w:divsChild>
        <w:div w:id="227502703">
          <w:marLeft w:val="0"/>
          <w:marRight w:val="0"/>
          <w:marTop w:val="0"/>
          <w:marBottom w:val="0"/>
          <w:divBdr>
            <w:top w:val="none" w:sz="0" w:space="0" w:color="auto"/>
            <w:left w:val="none" w:sz="0" w:space="0" w:color="auto"/>
            <w:bottom w:val="none" w:sz="0" w:space="0" w:color="auto"/>
            <w:right w:val="none" w:sz="0" w:space="0" w:color="auto"/>
          </w:divBdr>
        </w:div>
      </w:divsChild>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2605503">
      <w:bodyDiv w:val="1"/>
      <w:marLeft w:val="0"/>
      <w:marRight w:val="0"/>
      <w:marTop w:val="0"/>
      <w:marBottom w:val="0"/>
      <w:divBdr>
        <w:top w:val="none" w:sz="0" w:space="0" w:color="auto"/>
        <w:left w:val="none" w:sz="0" w:space="0" w:color="auto"/>
        <w:bottom w:val="none" w:sz="0" w:space="0" w:color="auto"/>
        <w:right w:val="none" w:sz="0" w:space="0" w:color="auto"/>
      </w:divBdr>
      <w:divsChild>
        <w:div w:id="799881108">
          <w:marLeft w:val="0"/>
          <w:marRight w:val="0"/>
          <w:marTop w:val="0"/>
          <w:marBottom w:val="0"/>
          <w:divBdr>
            <w:top w:val="none" w:sz="0" w:space="0" w:color="auto"/>
            <w:left w:val="none" w:sz="0" w:space="0" w:color="auto"/>
            <w:bottom w:val="none" w:sz="0" w:space="0" w:color="auto"/>
            <w:right w:val="none" w:sz="0" w:space="0" w:color="auto"/>
          </w:divBdr>
        </w:div>
        <w:div w:id="1212039147">
          <w:marLeft w:val="0"/>
          <w:marRight w:val="0"/>
          <w:marTop w:val="0"/>
          <w:marBottom w:val="0"/>
          <w:divBdr>
            <w:top w:val="none" w:sz="0" w:space="0" w:color="auto"/>
            <w:left w:val="none" w:sz="0" w:space="0" w:color="auto"/>
            <w:bottom w:val="none" w:sz="0" w:space="0" w:color="auto"/>
            <w:right w:val="none" w:sz="0" w:space="0" w:color="auto"/>
          </w:divBdr>
        </w:div>
      </w:divsChild>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0825571">
      <w:bodyDiv w:val="1"/>
      <w:marLeft w:val="0"/>
      <w:marRight w:val="0"/>
      <w:marTop w:val="0"/>
      <w:marBottom w:val="0"/>
      <w:divBdr>
        <w:top w:val="none" w:sz="0" w:space="0" w:color="auto"/>
        <w:left w:val="none" w:sz="0" w:space="0" w:color="auto"/>
        <w:bottom w:val="none" w:sz="0" w:space="0" w:color="auto"/>
        <w:right w:val="none" w:sz="0" w:space="0" w:color="auto"/>
      </w:divBdr>
      <w:divsChild>
        <w:div w:id="1453590204">
          <w:marLeft w:val="0"/>
          <w:marRight w:val="0"/>
          <w:marTop w:val="0"/>
          <w:marBottom w:val="0"/>
          <w:divBdr>
            <w:top w:val="none" w:sz="0" w:space="0" w:color="auto"/>
            <w:left w:val="none" w:sz="0" w:space="0" w:color="auto"/>
            <w:bottom w:val="none" w:sz="0" w:space="0" w:color="auto"/>
            <w:right w:val="none" w:sz="0" w:space="0" w:color="auto"/>
          </w:divBdr>
        </w:div>
        <w:div w:id="292633791">
          <w:marLeft w:val="0"/>
          <w:marRight w:val="0"/>
          <w:marTop w:val="0"/>
          <w:marBottom w:val="0"/>
          <w:divBdr>
            <w:top w:val="none" w:sz="0" w:space="0" w:color="auto"/>
            <w:left w:val="none" w:sz="0" w:space="0" w:color="auto"/>
            <w:bottom w:val="none" w:sz="0" w:space="0" w:color="auto"/>
            <w:right w:val="none" w:sz="0" w:space="0" w:color="auto"/>
          </w:divBdr>
        </w:div>
        <w:div w:id="220554738">
          <w:marLeft w:val="0"/>
          <w:marRight w:val="0"/>
          <w:marTop w:val="0"/>
          <w:marBottom w:val="0"/>
          <w:divBdr>
            <w:top w:val="none" w:sz="0" w:space="0" w:color="auto"/>
            <w:left w:val="none" w:sz="0" w:space="0" w:color="auto"/>
            <w:bottom w:val="none" w:sz="0" w:space="0" w:color="auto"/>
            <w:right w:val="none" w:sz="0" w:space="0" w:color="auto"/>
          </w:divBdr>
        </w:div>
        <w:div w:id="1190683577">
          <w:marLeft w:val="0"/>
          <w:marRight w:val="0"/>
          <w:marTop w:val="0"/>
          <w:marBottom w:val="0"/>
          <w:divBdr>
            <w:top w:val="none" w:sz="0" w:space="0" w:color="auto"/>
            <w:left w:val="none" w:sz="0" w:space="0" w:color="auto"/>
            <w:bottom w:val="none" w:sz="0" w:space="0" w:color="auto"/>
            <w:right w:val="none" w:sz="0" w:space="0" w:color="auto"/>
          </w:divBdr>
        </w:div>
      </w:divsChild>
    </w:div>
    <w:div w:id="1138648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7564">
          <w:marLeft w:val="0"/>
          <w:marRight w:val="0"/>
          <w:marTop w:val="0"/>
          <w:marBottom w:val="0"/>
          <w:divBdr>
            <w:top w:val="none" w:sz="0" w:space="0" w:color="auto"/>
            <w:left w:val="none" w:sz="0" w:space="0" w:color="auto"/>
            <w:bottom w:val="none" w:sz="0" w:space="0" w:color="auto"/>
            <w:right w:val="none" w:sz="0" w:space="0" w:color="auto"/>
          </w:divBdr>
        </w:div>
      </w:divsChild>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8832030">
      <w:bodyDiv w:val="1"/>
      <w:marLeft w:val="0"/>
      <w:marRight w:val="0"/>
      <w:marTop w:val="0"/>
      <w:marBottom w:val="0"/>
      <w:divBdr>
        <w:top w:val="none" w:sz="0" w:space="0" w:color="auto"/>
        <w:left w:val="none" w:sz="0" w:space="0" w:color="auto"/>
        <w:bottom w:val="none" w:sz="0" w:space="0" w:color="auto"/>
        <w:right w:val="none" w:sz="0" w:space="0" w:color="auto"/>
      </w:divBdr>
      <w:divsChild>
        <w:div w:id="514226029">
          <w:marLeft w:val="0"/>
          <w:marRight w:val="0"/>
          <w:marTop w:val="0"/>
          <w:marBottom w:val="0"/>
          <w:divBdr>
            <w:top w:val="none" w:sz="0" w:space="0" w:color="auto"/>
            <w:left w:val="none" w:sz="0" w:space="0" w:color="auto"/>
            <w:bottom w:val="none" w:sz="0" w:space="0" w:color="auto"/>
            <w:right w:val="none" w:sz="0" w:space="0" w:color="auto"/>
          </w:divBdr>
        </w:div>
      </w:divsChild>
    </w:div>
    <w:div w:id="1189563533">
      <w:bodyDiv w:val="1"/>
      <w:marLeft w:val="0"/>
      <w:marRight w:val="0"/>
      <w:marTop w:val="0"/>
      <w:marBottom w:val="0"/>
      <w:divBdr>
        <w:top w:val="none" w:sz="0" w:space="0" w:color="auto"/>
        <w:left w:val="none" w:sz="0" w:space="0" w:color="auto"/>
        <w:bottom w:val="none" w:sz="0" w:space="0" w:color="auto"/>
        <w:right w:val="none" w:sz="0" w:space="0" w:color="auto"/>
      </w:divBdr>
      <w:divsChild>
        <w:div w:id="840702085">
          <w:marLeft w:val="0"/>
          <w:marRight w:val="0"/>
          <w:marTop w:val="0"/>
          <w:marBottom w:val="0"/>
          <w:divBdr>
            <w:top w:val="none" w:sz="0" w:space="0" w:color="auto"/>
            <w:left w:val="none" w:sz="0" w:space="0" w:color="auto"/>
            <w:bottom w:val="none" w:sz="0" w:space="0" w:color="auto"/>
            <w:right w:val="none" w:sz="0" w:space="0" w:color="auto"/>
          </w:divBdr>
        </w:div>
      </w:divsChild>
    </w:div>
    <w:div w:id="1190146377">
      <w:bodyDiv w:val="1"/>
      <w:marLeft w:val="0"/>
      <w:marRight w:val="0"/>
      <w:marTop w:val="0"/>
      <w:marBottom w:val="0"/>
      <w:divBdr>
        <w:top w:val="none" w:sz="0" w:space="0" w:color="auto"/>
        <w:left w:val="none" w:sz="0" w:space="0" w:color="auto"/>
        <w:bottom w:val="none" w:sz="0" w:space="0" w:color="auto"/>
        <w:right w:val="none" w:sz="0" w:space="0" w:color="auto"/>
      </w:divBdr>
      <w:divsChild>
        <w:div w:id="368922998">
          <w:marLeft w:val="0"/>
          <w:marRight w:val="0"/>
          <w:marTop w:val="0"/>
          <w:marBottom w:val="0"/>
          <w:divBdr>
            <w:top w:val="none" w:sz="0" w:space="0" w:color="auto"/>
            <w:left w:val="none" w:sz="0" w:space="0" w:color="auto"/>
            <w:bottom w:val="none" w:sz="0" w:space="0" w:color="auto"/>
            <w:right w:val="none" w:sz="0" w:space="0" w:color="auto"/>
          </w:divBdr>
        </w:div>
        <w:div w:id="171802271">
          <w:marLeft w:val="0"/>
          <w:marRight w:val="0"/>
          <w:marTop w:val="0"/>
          <w:marBottom w:val="0"/>
          <w:divBdr>
            <w:top w:val="none" w:sz="0" w:space="0" w:color="auto"/>
            <w:left w:val="none" w:sz="0" w:space="0" w:color="auto"/>
            <w:bottom w:val="none" w:sz="0" w:space="0" w:color="auto"/>
            <w:right w:val="none" w:sz="0" w:space="0" w:color="auto"/>
          </w:divBdr>
        </w:div>
      </w:divsChild>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2205358">
      <w:bodyDiv w:val="1"/>
      <w:marLeft w:val="0"/>
      <w:marRight w:val="0"/>
      <w:marTop w:val="0"/>
      <w:marBottom w:val="0"/>
      <w:divBdr>
        <w:top w:val="none" w:sz="0" w:space="0" w:color="auto"/>
        <w:left w:val="none" w:sz="0" w:space="0" w:color="auto"/>
        <w:bottom w:val="none" w:sz="0" w:space="0" w:color="auto"/>
        <w:right w:val="none" w:sz="0" w:space="0" w:color="auto"/>
      </w:divBdr>
      <w:divsChild>
        <w:div w:id="427694837">
          <w:marLeft w:val="0"/>
          <w:marRight w:val="0"/>
          <w:marTop w:val="0"/>
          <w:marBottom w:val="0"/>
          <w:divBdr>
            <w:top w:val="none" w:sz="0" w:space="0" w:color="auto"/>
            <w:left w:val="none" w:sz="0" w:space="0" w:color="auto"/>
            <w:bottom w:val="none" w:sz="0" w:space="0" w:color="auto"/>
            <w:right w:val="none" w:sz="0" w:space="0" w:color="auto"/>
          </w:divBdr>
        </w:div>
      </w:divsChild>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21132843">
      <w:bodyDiv w:val="1"/>
      <w:marLeft w:val="0"/>
      <w:marRight w:val="0"/>
      <w:marTop w:val="0"/>
      <w:marBottom w:val="0"/>
      <w:divBdr>
        <w:top w:val="none" w:sz="0" w:space="0" w:color="auto"/>
        <w:left w:val="none" w:sz="0" w:space="0" w:color="auto"/>
        <w:bottom w:val="none" w:sz="0" w:space="0" w:color="auto"/>
        <w:right w:val="none" w:sz="0" w:space="0" w:color="auto"/>
      </w:divBdr>
      <w:divsChild>
        <w:div w:id="385759696">
          <w:marLeft w:val="0"/>
          <w:marRight w:val="0"/>
          <w:marTop w:val="0"/>
          <w:marBottom w:val="0"/>
          <w:divBdr>
            <w:top w:val="none" w:sz="0" w:space="0" w:color="auto"/>
            <w:left w:val="none" w:sz="0" w:space="0" w:color="auto"/>
            <w:bottom w:val="none" w:sz="0" w:space="0" w:color="auto"/>
            <w:right w:val="none" w:sz="0" w:space="0" w:color="auto"/>
          </w:divBdr>
        </w:div>
        <w:div w:id="20400058">
          <w:marLeft w:val="0"/>
          <w:marRight w:val="0"/>
          <w:marTop w:val="0"/>
          <w:marBottom w:val="0"/>
          <w:divBdr>
            <w:top w:val="none" w:sz="0" w:space="0" w:color="auto"/>
            <w:left w:val="none" w:sz="0" w:space="0" w:color="auto"/>
            <w:bottom w:val="none" w:sz="0" w:space="0" w:color="auto"/>
            <w:right w:val="none" w:sz="0" w:space="0" w:color="auto"/>
          </w:divBdr>
        </w:div>
      </w:divsChild>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61986624">
      <w:bodyDiv w:val="1"/>
      <w:marLeft w:val="0"/>
      <w:marRight w:val="0"/>
      <w:marTop w:val="0"/>
      <w:marBottom w:val="0"/>
      <w:divBdr>
        <w:top w:val="none" w:sz="0" w:space="0" w:color="auto"/>
        <w:left w:val="none" w:sz="0" w:space="0" w:color="auto"/>
        <w:bottom w:val="none" w:sz="0" w:space="0" w:color="auto"/>
        <w:right w:val="none" w:sz="0" w:space="0" w:color="auto"/>
      </w:divBdr>
    </w:div>
    <w:div w:id="1269849455">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378703154">
      <w:bodyDiv w:val="1"/>
      <w:marLeft w:val="0"/>
      <w:marRight w:val="0"/>
      <w:marTop w:val="0"/>
      <w:marBottom w:val="0"/>
      <w:divBdr>
        <w:top w:val="none" w:sz="0" w:space="0" w:color="auto"/>
        <w:left w:val="none" w:sz="0" w:space="0" w:color="auto"/>
        <w:bottom w:val="none" w:sz="0" w:space="0" w:color="auto"/>
        <w:right w:val="none" w:sz="0" w:space="0" w:color="auto"/>
      </w:divBdr>
      <w:divsChild>
        <w:div w:id="279459843">
          <w:marLeft w:val="0"/>
          <w:marRight w:val="0"/>
          <w:marTop w:val="0"/>
          <w:marBottom w:val="0"/>
          <w:divBdr>
            <w:top w:val="none" w:sz="0" w:space="0" w:color="auto"/>
            <w:left w:val="none" w:sz="0" w:space="0" w:color="auto"/>
            <w:bottom w:val="none" w:sz="0" w:space="0" w:color="auto"/>
            <w:right w:val="none" w:sz="0" w:space="0" w:color="auto"/>
          </w:divBdr>
        </w:div>
      </w:divsChild>
    </w:div>
    <w:div w:id="1402558935">
      <w:bodyDiv w:val="1"/>
      <w:marLeft w:val="0"/>
      <w:marRight w:val="0"/>
      <w:marTop w:val="0"/>
      <w:marBottom w:val="0"/>
      <w:divBdr>
        <w:top w:val="none" w:sz="0" w:space="0" w:color="auto"/>
        <w:left w:val="none" w:sz="0" w:space="0" w:color="auto"/>
        <w:bottom w:val="none" w:sz="0" w:space="0" w:color="auto"/>
        <w:right w:val="none" w:sz="0" w:space="0" w:color="auto"/>
      </w:divBdr>
      <w:divsChild>
        <w:div w:id="52778586">
          <w:marLeft w:val="0"/>
          <w:marRight w:val="0"/>
          <w:marTop w:val="0"/>
          <w:marBottom w:val="0"/>
          <w:divBdr>
            <w:top w:val="none" w:sz="0" w:space="0" w:color="auto"/>
            <w:left w:val="none" w:sz="0" w:space="0" w:color="auto"/>
            <w:bottom w:val="none" w:sz="0" w:space="0" w:color="auto"/>
            <w:right w:val="none" w:sz="0" w:space="0" w:color="auto"/>
          </w:divBdr>
        </w:div>
      </w:divsChild>
    </w:div>
    <w:div w:id="1404379183">
      <w:bodyDiv w:val="1"/>
      <w:marLeft w:val="0"/>
      <w:marRight w:val="0"/>
      <w:marTop w:val="0"/>
      <w:marBottom w:val="0"/>
      <w:divBdr>
        <w:top w:val="none" w:sz="0" w:space="0" w:color="auto"/>
        <w:left w:val="none" w:sz="0" w:space="0" w:color="auto"/>
        <w:bottom w:val="none" w:sz="0" w:space="0" w:color="auto"/>
        <w:right w:val="none" w:sz="0" w:space="0" w:color="auto"/>
      </w:divBdr>
      <w:divsChild>
        <w:div w:id="415709416">
          <w:marLeft w:val="0"/>
          <w:marRight w:val="0"/>
          <w:marTop w:val="0"/>
          <w:marBottom w:val="0"/>
          <w:divBdr>
            <w:top w:val="none" w:sz="0" w:space="0" w:color="auto"/>
            <w:left w:val="none" w:sz="0" w:space="0" w:color="auto"/>
            <w:bottom w:val="none" w:sz="0" w:space="0" w:color="auto"/>
            <w:right w:val="none" w:sz="0" w:space="0" w:color="auto"/>
          </w:divBdr>
        </w:div>
        <w:div w:id="243682855">
          <w:marLeft w:val="0"/>
          <w:marRight w:val="0"/>
          <w:marTop w:val="0"/>
          <w:marBottom w:val="0"/>
          <w:divBdr>
            <w:top w:val="none" w:sz="0" w:space="0" w:color="auto"/>
            <w:left w:val="none" w:sz="0" w:space="0" w:color="auto"/>
            <w:bottom w:val="none" w:sz="0" w:space="0" w:color="auto"/>
            <w:right w:val="none" w:sz="0" w:space="0" w:color="auto"/>
          </w:divBdr>
        </w:div>
        <w:div w:id="1885751879">
          <w:marLeft w:val="0"/>
          <w:marRight w:val="0"/>
          <w:marTop w:val="0"/>
          <w:marBottom w:val="0"/>
          <w:divBdr>
            <w:top w:val="none" w:sz="0" w:space="0" w:color="auto"/>
            <w:left w:val="none" w:sz="0" w:space="0" w:color="auto"/>
            <w:bottom w:val="none" w:sz="0" w:space="0" w:color="auto"/>
            <w:right w:val="none" w:sz="0" w:space="0" w:color="auto"/>
          </w:divBdr>
        </w:div>
        <w:div w:id="1610547382">
          <w:marLeft w:val="0"/>
          <w:marRight w:val="0"/>
          <w:marTop w:val="0"/>
          <w:marBottom w:val="0"/>
          <w:divBdr>
            <w:top w:val="none" w:sz="0" w:space="0" w:color="auto"/>
            <w:left w:val="none" w:sz="0" w:space="0" w:color="auto"/>
            <w:bottom w:val="none" w:sz="0" w:space="0" w:color="auto"/>
            <w:right w:val="none" w:sz="0" w:space="0" w:color="auto"/>
          </w:divBdr>
        </w:div>
      </w:divsChild>
    </w:div>
    <w:div w:id="1410227782">
      <w:bodyDiv w:val="1"/>
      <w:marLeft w:val="0"/>
      <w:marRight w:val="0"/>
      <w:marTop w:val="0"/>
      <w:marBottom w:val="0"/>
      <w:divBdr>
        <w:top w:val="none" w:sz="0" w:space="0" w:color="auto"/>
        <w:left w:val="none" w:sz="0" w:space="0" w:color="auto"/>
        <w:bottom w:val="none" w:sz="0" w:space="0" w:color="auto"/>
        <w:right w:val="none" w:sz="0" w:space="0" w:color="auto"/>
      </w:divBdr>
      <w:divsChild>
        <w:div w:id="2132477044">
          <w:marLeft w:val="0"/>
          <w:marRight w:val="0"/>
          <w:marTop w:val="0"/>
          <w:marBottom w:val="0"/>
          <w:divBdr>
            <w:top w:val="none" w:sz="0" w:space="0" w:color="auto"/>
            <w:left w:val="none" w:sz="0" w:space="0" w:color="auto"/>
            <w:bottom w:val="none" w:sz="0" w:space="0" w:color="auto"/>
            <w:right w:val="none" w:sz="0" w:space="0" w:color="auto"/>
          </w:divBdr>
        </w:div>
      </w:divsChild>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5899994">
      <w:bodyDiv w:val="1"/>
      <w:marLeft w:val="0"/>
      <w:marRight w:val="0"/>
      <w:marTop w:val="0"/>
      <w:marBottom w:val="0"/>
      <w:divBdr>
        <w:top w:val="none" w:sz="0" w:space="0" w:color="auto"/>
        <w:left w:val="none" w:sz="0" w:space="0" w:color="auto"/>
        <w:bottom w:val="none" w:sz="0" w:space="0" w:color="auto"/>
        <w:right w:val="none" w:sz="0" w:space="0" w:color="auto"/>
      </w:divBdr>
      <w:divsChild>
        <w:div w:id="561020066">
          <w:marLeft w:val="0"/>
          <w:marRight w:val="0"/>
          <w:marTop w:val="0"/>
          <w:marBottom w:val="0"/>
          <w:divBdr>
            <w:top w:val="none" w:sz="0" w:space="0" w:color="auto"/>
            <w:left w:val="none" w:sz="0" w:space="0" w:color="auto"/>
            <w:bottom w:val="none" w:sz="0" w:space="0" w:color="auto"/>
            <w:right w:val="none" w:sz="0" w:space="0" w:color="auto"/>
          </w:divBdr>
        </w:div>
        <w:div w:id="1267540906">
          <w:marLeft w:val="0"/>
          <w:marRight w:val="0"/>
          <w:marTop w:val="0"/>
          <w:marBottom w:val="0"/>
          <w:divBdr>
            <w:top w:val="none" w:sz="0" w:space="0" w:color="auto"/>
            <w:left w:val="none" w:sz="0" w:space="0" w:color="auto"/>
            <w:bottom w:val="none" w:sz="0" w:space="0" w:color="auto"/>
            <w:right w:val="none" w:sz="0" w:space="0" w:color="auto"/>
          </w:divBdr>
        </w:div>
      </w:divsChild>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39837326">
      <w:bodyDiv w:val="1"/>
      <w:marLeft w:val="0"/>
      <w:marRight w:val="0"/>
      <w:marTop w:val="0"/>
      <w:marBottom w:val="0"/>
      <w:divBdr>
        <w:top w:val="none" w:sz="0" w:space="0" w:color="auto"/>
        <w:left w:val="none" w:sz="0" w:space="0" w:color="auto"/>
        <w:bottom w:val="none" w:sz="0" w:space="0" w:color="auto"/>
        <w:right w:val="none" w:sz="0" w:space="0" w:color="auto"/>
      </w:divBdr>
      <w:divsChild>
        <w:div w:id="285043535">
          <w:marLeft w:val="0"/>
          <w:marRight w:val="0"/>
          <w:marTop w:val="0"/>
          <w:marBottom w:val="0"/>
          <w:divBdr>
            <w:top w:val="none" w:sz="0" w:space="0" w:color="auto"/>
            <w:left w:val="none" w:sz="0" w:space="0" w:color="auto"/>
            <w:bottom w:val="none" w:sz="0" w:space="0" w:color="auto"/>
            <w:right w:val="none" w:sz="0" w:space="0" w:color="auto"/>
          </w:divBdr>
        </w:div>
      </w:divsChild>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07286568">
      <w:bodyDiv w:val="1"/>
      <w:marLeft w:val="0"/>
      <w:marRight w:val="0"/>
      <w:marTop w:val="0"/>
      <w:marBottom w:val="0"/>
      <w:divBdr>
        <w:top w:val="none" w:sz="0" w:space="0" w:color="auto"/>
        <w:left w:val="none" w:sz="0" w:space="0" w:color="auto"/>
        <w:bottom w:val="none" w:sz="0" w:space="0" w:color="auto"/>
        <w:right w:val="none" w:sz="0" w:space="0" w:color="auto"/>
      </w:divBdr>
      <w:divsChild>
        <w:div w:id="1809593440">
          <w:marLeft w:val="0"/>
          <w:marRight w:val="0"/>
          <w:marTop w:val="0"/>
          <w:marBottom w:val="0"/>
          <w:divBdr>
            <w:top w:val="none" w:sz="0" w:space="0" w:color="auto"/>
            <w:left w:val="none" w:sz="0" w:space="0" w:color="auto"/>
            <w:bottom w:val="none" w:sz="0" w:space="0" w:color="auto"/>
            <w:right w:val="none" w:sz="0" w:space="0" w:color="auto"/>
          </w:divBdr>
        </w:div>
      </w:divsChild>
    </w:div>
    <w:div w:id="1512987974">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58317316">
      <w:bodyDiv w:val="1"/>
      <w:marLeft w:val="0"/>
      <w:marRight w:val="0"/>
      <w:marTop w:val="0"/>
      <w:marBottom w:val="0"/>
      <w:divBdr>
        <w:top w:val="none" w:sz="0" w:space="0" w:color="auto"/>
        <w:left w:val="none" w:sz="0" w:space="0" w:color="auto"/>
        <w:bottom w:val="none" w:sz="0" w:space="0" w:color="auto"/>
        <w:right w:val="none" w:sz="0" w:space="0" w:color="auto"/>
      </w:divBdr>
      <w:divsChild>
        <w:div w:id="298607081">
          <w:marLeft w:val="0"/>
          <w:marRight w:val="0"/>
          <w:marTop w:val="0"/>
          <w:marBottom w:val="0"/>
          <w:divBdr>
            <w:top w:val="none" w:sz="0" w:space="0" w:color="auto"/>
            <w:left w:val="none" w:sz="0" w:space="0" w:color="auto"/>
            <w:bottom w:val="none" w:sz="0" w:space="0" w:color="auto"/>
            <w:right w:val="none" w:sz="0" w:space="0" w:color="auto"/>
          </w:divBdr>
        </w:div>
      </w:divsChild>
    </w:div>
    <w:div w:id="1570847745">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07613016">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55572408">
      <w:bodyDiv w:val="1"/>
      <w:marLeft w:val="0"/>
      <w:marRight w:val="0"/>
      <w:marTop w:val="0"/>
      <w:marBottom w:val="0"/>
      <w:divBdr>
        <w:top w:val="none" w:sz="0" w:space="0" w:color="auto"/>
        <w:left w:val="none" w:sz="0" w:space="0" w:color="auto"/>
        <w:bottom w:val="none" w:sz="0" w:space="0" w:color="auto"/>
        <w:right w:val="none" w:sz="0" w:space="0" w:color="auto"/>
      </w:divBdr>
    </w:div>
    <w:div w:id="1658076166">
      <w:bodyDiv w:val="1"/>
      <w:marLeft w:val="0"/>
      <w:marRight w:val="0"/>
      <w:marTop w:val="0"/>
      <w:marBottom w:val="0"/>
      <w:divBdr>
        <w:top w:val="none" w:sz="0" w:space="0" w:color="auto"/>
        <w:left w:val="none" w:sz="0" w:space="0" w:color="auto"/>
        <w:bottom w:val="none" w:sz="0" w:space="0" w:color="auto"/>
        <w:right w:val="none" w:sz="0" w:space="0" w:color="auto"/>
      </w:divBdr>
      <w:divsChild>
        <w:div w:id="236399349">
          <w:marLeft w:val="0"/>
          <w:marRight w:val="0"/>
          <w:marTop w:val="0"/>
          <w:marBottom w:val="0"/>
          <w:divBdr>
            <w:top w:val="none" w:sz="0" w:space="0" w:color="auto"/>
            <w:left w:val="none" w:sz="0" w:space="0" w:color="auto"/>
            <w:bottom w:val="none" w:sz="0" w:space="0" w:color="auto"/>
            <w:right w:val="none" w:sz="0" w:space="0" w:color="auto"/>
          </w:divBdr>
        </w:div>
        <w:div w:id="1688020523">
          <w:marLeft w:val="0"/>
          <w:marRight w:val="0"/>
          <w:marTop w:val="0"/>
          <w:marBottom w:val="0"/>
          <w:divBdr>
            <w:top w:val="none" w:sz="0" w:space="0" w:color="auto"/>
            <w:left w:val="none" w:sz="0" w:space="0" w:color="auto"/>
            <w:bottom w:val="none" w:sz="0" w:space="0" w:color="auto"/>
            <w:right w:val="none" w:sz="0" w:space="0" w:color="auto"/>
          </w:divBdr>
        </w:div>
      </w:divsChild>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26684576">
      <w:bodyDiv w:val="1"/>
      <w:marLeft w:val="0"/>
      <w:marRight w:val="0"/>
      <w:marTop w:val="0"/>
      <w:marBottom w:val="0"/>
      <w:divBdr>
        <w:top w:val="none" w:sz="0" w:space="0" w:color="auto"/>
        <w:left w:val="none" w:sz="0" w:space="0" w:color="auto"/>
        <w:bottom w:val="none" w:sz="0" w:space="0" w:color="auto"/>
        <w:right w:val="none" w:sz="0" w:space="0" w:color="auto"/>
      </w:divBdr>
      <w:divsChild>
        <w:div w:id="1863131069">
          <w:marLeft w:val="0"/>
          <w:marRight w:val="0"/>
          <w:marTop w:val="0"/>
          <w:marBottom w:val="0"/>
          <w:divBdr>
            <w:top w:val="none" w:sz="0" w:space="0" w:color="auto"/>
            <w:left w:val="none" w:sz="0" w:space="0" w:color="auto"/>
            <w:bottom w:val="none" w:sz="0" w:space="0" w:color="auto"/>
            <w:right w:val="none" w:sz="0" w:space="0" w:color="auto"/>
          </w:divBdr>
        </w:div>
        <w:div w:id="1001471497">
          <w:marLeft w:val="0"/>
          <w:marRight w:val="0"/>
          <w:marTop w:val="0"/>
          <w:marBottom w:val="0"/>
          <w:divBdr>
            <w:top w:val="none" w:sz="0" w:space="0" w:color="auto"/>
            <w:left w:val="none" w:sz="0" w:space="0" w:color="auto"/>
            <w:bottom w:val="none" w:sz="0" w:space="0" w:color="auto"/>
            <w:right w:val="none" w:sz="0" w:space="0" w:color="auto"/>
          </w:divBdr>
        </w:div>
      </w:divsChild>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38552415">
      <w:bodyDiv w:val="1"/>
      <w:marLeft w:val="0"/>
      <w:marRight w:val="0"/>
      <w:marTop w:val="0"/>
      <w:marBottom w:val="0"/>
      <w:divBdr>
        <w:top w:val="none" w:sz="0" w:space="0" w:color="auto"/>
        <w:left w:val="none" w:sz="0" w:space="0" w:color="auto"/>
        <w:bottom w:val="none" w:sz="0" w:space="0" w:color="auto"/>
        <w:right w:val="none" w:sz="0" w:space="0" w:color="auto"/>
      </w:divBdr>
      <w:divsChild>
        <w:div w:id="857889720">
          <w:marLeft w:val="0"/>
          <w:marRight w:val="0"/>
          <w:marTop w:val="0"/>
          <w:marBottom w:val="0"/>
          <w:divBdr>
            <w:top w:val="none" w:sz="0" w:space="0" w:color="auto"/>
            <w:left w:val="none" w:sz="0" w:space="0" w:color="auto"/>
            <w:bottom w:val="none" w:sz="0" w:space="0" w:color="auto"/>
            <w:right w:val="none" w:sz="0" w:space="0" w:color="auto"/>
          </w:divBdr>
        </w:div>
        <w:div w:id="461575525">
          <w:marLeft w:val="0"/>
          <w:marRight w:val="0"/>
          <w:marTop w:val="0"/>
          <w:marBottom w:val="0"/>
          <w:divBdr>
            <w:top w:val="none" w:sz="0" w:space="0" w:color="auto"/>
            <w:left w:val="none" w:sz="0" w:space="0" w:color="auto"/>
            <w:bottom w:val="none" w:sz="0" w:space="0" w:color="auto"/>
            <w:right w:val="none" w:sz="0" w:space="0" w:color="auto"/>
          </w:divBdr>
        </w:div>
        <w:div w:id="261109410">
          <w:marLeft w:val="0"/>
          <w:marRight w:val="0"/>
          <w:marTop w:val="0"/>
          <w:marBottom w:val="0"/>
          <w:divBdr>
            <w:top w:val="none" w:sz="0" w:space="0" w:color="auto"/>
            <w:left w:val="none" w:sz="0" w:space="0" w:color="auto"/>
            <w:bottom w:val="none" w:sz="0" w:space="0" w:color="auto"/>
            <w:right w:val="none" w:sz="0" w:space="0" w:color="auto"/>
          </w:divBdr>
        </w:div>
        <w:div w:id="2049333670">
          <w:marLeft w:val="0"/>
          <w:marRight w:val="0"/>
          <w:marTop w:val="0"/>
          <w:marBottom w:val="0"/>
          <w:divBdr>
            <w:top w:val="none" w:sz="0" w:space="0" w:color="auto"/>
            <w:left w:val="none" w:sz="0" w:space="0" w:color="auto"/>
            <w:bottom w:val="none" w:sz="0" w:space="0" w:color="auto"/>
            <w:right w:val="none" w:sz="0" w:space="0" w:color="auto"/>
          </w:divBdr>
        </w:div>
      </w:divsChild>
    </w:div>
    <w:div w:id="1760321848">
      <w:bodyDiv w:val="1"/>
      <w:marLeft w:val="0"/>
      <w:marRight w:val="0"/>
      <w:marTop w:val="0"/>
      <w:marBottom w:val="0"/>
      <w:divBdr>
        <w:top w:val="none" w:sz="0" w:space="0" w:color="auto"/>
        <w:left w:val="none" w:sz="0" w:space="0" w:color="auto"/>
        <w:bottom w:val="none" w:sz="0" w:space="0" w:color="auto"/>
        <w:right w:val="none" w:sz="0" w:space="0" w:color="auto"/>
      </w:divBdr>
      <w:divsChild>
        <w:div w:id="810752992">
          <w:marLeft w:val="0"/>
          <w:marRight w:val="0"/>
          <w:marTop w:val="0"/>
          <w:marBottom w:val="0"/>
          <w:divBdr>
            <w:top w:val="none" w:sz="0" w:space="0" w:color="auto"/>
            <w:left w:val="none" w:sz="0" w:space="0" w:color="auto"/>
            <w:bottom w:val="none" w:sz="0" w:space="0" w:color="auto"/>
            <w:right w:val="none" w:sz="0" w:space="0" w:color="auto"/>
          </w:divBdr>
        </w:div>
      </w:divsChild>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790584224">
      <w:bodyDiv w:val="1"/>
      <w:marLeft w:val="0"/>
      <w:marRight w:val="0"/>
      <w:marTop w:val="0"/>
      <w:marBottom w:val="0"/>
      <w:divBdr>
        <w:top w:val="none" w:sz="0" w:space="0" w:color="auto"/>
        <w:left w:val="none" w:sz="0" w:space="0" w:color="auto"/>
        <w:bottom w:val="none" w:sz="0" w:space="0" w:color="auto"/>
        <w:right w:val="none" w:sz="0" w:space="0" w:color="auto"/>
      </w:divBdr>
      <w:divsChild>
        <w:div w:id="794493736">
          <w:marLeft w:val="0"/>
          <w:marRight w:val="0"/>
          <w:marTop w:val="0"/>
          <w:marBottom w:val="0"/>
          <w:divBdr>
            <w:top w:val="none" w:sz="0" w:space="0" w:color="auto"/>
            <w:left w:val="none" w:sz="0" w:space="0" w:color="auto"/>
            <w:bottom w:val="none" w:sz="0" w:space="0" w:color="auto"/>
            <w:right w:val="none" w:sz="0" w:space="0" w:color="auto"/>
          </w:divBdr>
        </w:div>
        <w:div w:id="1842504902">
          <w:marLeft w:val="0"/>
          <w:marRight w:val="0"/>
          <w:marTop w:val="0"/>
          <w:marBottom w:val="0"/>
          <w:divBdr>
            <w:top w:val="none" w:sz="0" w:space="0" w:color="auto"/>
            <w:left w:val="none" w:sz="0" w:space="0" w:color="auto"/>
            <w:bottom w:val="none" w:sz="0" w:space="0" w:color="auto"/>
            <w:right w:val="none" w:sz="0" w:space="0" w:color="auto"/>
          </w:divBdr>
        </w:div>
        <w:div w:id="1850637463">
          <w:marLeft w:val="0"/>
          <w:marRight w:val="0"/>
          <w:marTop w:val="0"/>
          <w:marBottom w:val="0"/>
          <w:divBdr>
            <w:top w:val="none" w:sz="0" w:space="0" w:color="auto"/>
            <w:left w:val="none" w:sz="0" w:space="0" w:color="auto"/>
            <w:bottom w:val="none" w:sz="0" w:space="0" w:color="auto"/>
            <w:right w:val="none" w:sz="0" w:space="0" w:color="auto"/>
          </w:divBdr>
        </w:div>
        <w:div w:id="1336155930">
          <w:marLeft w:val="0"/>
          <w:marRight w:val="0"/>
          <w:marTop w:val="0"/>
          <w:marBottom w:val="0"/>
          <w:divBdr>
            <w:top w:val="none" w:sz="0" w:space="0" w:color="auto"/>
            <w:left w:val="none" w:sz="0" w:space="0" w:color="auto"/>
            <w:bottom w:val="none" w:sz="0" w:space="0" w:color="auto"/>
            <w:right w:val="none" w:sz="0" w:space="0" w:color="auto"/>
          </w:divBdr>
        </w:div>
        <w:div w:id="529533722">
          <w:marLeft w:val="0"/>
          <w:marRight w:val="0"/>
          <w:marTop w:val="0"/>
          <w:marBottom w:val="0"/>
          <w:divBdr>
            <w:top w:val="none" w:sz="0" w:space="0" w:color="auto"/>
            <w:left w:val="none" w:sz="0" w:space="0" w:color="auto"/>
            <w:bottom w:val="none" w:sz="0" w:space="0" w:color="auto"/>
            <w:right w:val="none" w:sz="0" w:space="0" w:color="auto"/>
          </w:divBdr>
        </w:div>
      </w:divsChild>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41773286">
      <w:bodyDiv w:val="1"/>
      <w:marLeft w:val="0"/>
      <w:marRight w:val="0"/>
      <w:marTop w:val="0"/>
      <w:marBottom w:val="0"/>
      <w:divBdr>
        <w:top w:val="none" w:sz="0" w:space="0" w:color="auto"/>
        <w:left w:val="none" w:sz="0" w:space="0" w:color="auto"/>
        <w:bottom w:val="none" w:sz="0" w:space="0" w:color="auto"/>
        <w:right w:val="none" w:sz="0" w:space="0" w:color="auto"/>
      </w:divBdr>
      <w:divsChild>
        <w:div w:id="1686249497">
          <w:marLeft w:val="0"/>
          <w:marRight w:val="0"/>
          <w:marTop w:val="0"/>
          <w:marBottom w:val="0"/>
          <w:divBdr>
            <w:top w:val="none" w:sz="0" w:space="0" w:color="auto"/>
            <w:left w:val="none" w:sz="0" w:space="0" w:color="auto"/>
            <w:bottom w:val="none" w:sz="0" w:space="0" w:color="auto"/>
            <w:right w:val="none" w:sz="0" w:space="0" w:color="auto"/>
          </w:divBdr>
        </w:div>
      </w:divsChild>
    </w:div>
    <w:div w:id="1842769835">
      <w:bodyDiv w:val="1"/>
      <w:marLeft w:val="0"/>
      <w:marRight w:val="0"/>
      <w:marTop w:val="0"/>
      <w:marBottom w:val="0"/>
      <w:divBdr>
        <w:top w:val="none" w:sz="0" w:space="0" w:color="auto"/>
        <w:left w:val="none" w:sz="0" w:space="0" w:color="auto"/>
        <w:bottom w:val="none" w:sz="0" w:space="0" w:color="auto"/>
        <w:right w:val="none" w:sz="0" w:space="0" w:color="auto"/>
      </w:divBdr>
      <w:divsChild>
        <w:div w:id="1801462248">
          <w:marLeft w:val="0"/>
          <w:marRight w:val="0"/>
          <w:marTop w:val="0"/>
          <w:marBottom w:val="0"/>
          <w:divBdr>
            <w:top w:val="none" w:sz="0" w:space="0" w:color="auto"/>
            <w:left w:val="none" w:sz="0" w:space="0" w:color="auto"/>
            <w:bottom w:val="none" w:sz="0" w:space="0" w:color="auto"/>
            <w:right w:val="none" w:sz="0" w:space="0" w:color="auto"/>
          </w:divBdr>
        </w:div>
        <w:div w:id="1596396495">
          <w:marLeft w:val="0"/>
          <w:marRight w:val="0"/>
          <w:marTop w:val="0"/>
          <w:marBottom w:val="0"/>
          <w:divBdr>
            <w:top w:val="none" w:sz="0" w:space="0" w:color="auto"/>
            <w:left w:val="none" w:sz="0" w:space="0" w:color="auto"/>
            <w:bottom w:val="none" w:sz="0" w:space="0" w:color="auto"/>
            <w:right w:val="none" w:sz="0" w:space="0" w:color="auto"/>
          </w:divBdr>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44993516">
      <w:bodyDiv w:val="1"/>
      <w:marLeft w:val="0"/>
      <w:marRight w:val="0"/>
      <w:marTop w:val="0"/>
      <w:marBottom w:val="0"/>
      <w:divBdr>
        <w:top w:val="none" w:sz="0" w:space="0" w:color="auto"/>
        <w:left w:val="none" w:sz="0" w:space="0" w:color="auto"/>
        <w:bottom w:val="none" w:sz="0" w:space="0" w:color="auto"/>
        <w:right w:val="none" w:sz="0" w:space="0" w:color="auto"/>
      </w:divBdr>
      <w:divsChild>
        <w:div w:id="1583683031">
          <w:marLeft w:val="0"/>
          <w:marRight w:val="0"/>
          <w:marTop w:val="0"/>
          <w:marBottom w:val="0"/>
          <w:divBdr>
            <w:top w:val="none" w:sz="0" w:space="0" w:color="auto"/>
            <w:left w:val="none" w:sz="0" w:space="0" w:color="auto"/>
            <w:bottom w:val="none" w:sz="0" w:space="0" w:color="auto"/>
            <w:right w:val="none" w:sz="0" w:space="0" w:color="auto"/>
          </w:divBdr>
        </w:div>
        <w:div w:id="1752658273">
          <w:marLeft w:val="0"/>
          <w:marRight w:val="0"/>
          <w:marTop w:val="0"/>
          <w:marBottom w:val="0"/>
          <w:divBdr>
            <w:top w:val="none" w:sz="0" w:space="0" w:color="auto"/>
            <w:left w:val="none" w:sz="0" w:space="0" w:color="auto"/>
            <w:bottom w:val="none" w:sz="0" w:space="0" w:color="auto"/>
            <w:right w:val="none" w:sz="0" w:space="0" w:color="auto"/>
          </w:divBdr>
        </w:div>
        <w:div w:id="550120028">
          <w:marLeft w:val="0"/>
          <w:marRight w:val="0"/>
          <w:marTop w:val="0"/>
          <w:marBottom w:val="0"/>
          <w:divBdr>
            <w:top w:val="none" w:sz="0" w:space="0" w:color="auto"/>
            <w:left w:val="none" w:sz="0" w:space="0" w:color="auto"/>
            <w:bottom w:val="none" w:sz="0" w:space="0" w:color="auto"/>
            <w:right w:val="none" w:sz="0" w:space="0" w:color="auto"/>
          </w:divBdr>
        </w:div>
        <w:div w:id="160775746">
          <w:marLeft w:val="0"/>
          <w:marRight w:val="0"/>
          <w:marTop w:val="0"/>
          <w:marBottom w:val="0"/>
          <w:divBdr>
            <w:top w:val="none" w:sz="0" w:space="0" w:color="auto"/>
            <w:left w:val="none" w:sz="0" w:space="0" w:color="auto"/>
            <w:bottom w:val="none" w:sz="0" w:space="0" w:color="auto"/>
            <w:right w:val="none" w:sz="0" w:space="0" w:color="auto"/>
          </w:divBdr>
        </w:div>
      </w:divsChild>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5632859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5177160">
      <w:bodyDiv w:val="1"/>
      <w:marLeft w:val="0"/>
      <w:marRight w:val="0"/>
      <w:marTop w:val="0"/>
      <w:marBottom w:val="0"/>
      <w:divBdr>
        <w:top w:val="none" w:sz="0" w:space="0" w:color="auto"/>
        <w:left w:val="none" w:sz="0" w:space="0" w:color="auto"/>
        <w:bottom w:val="none" w:sz="0" w:space="0" w:color="auto"/>
        <w:right w:val="none" w:sz="0" w:space="0" w:color="auto"/>
      </w:divBdr>
      <w:divsChild>
        <w:div w:id="482083753">
          <w:marLeft w:val="0"/>
          <w:marRight w:val="0"/>
          <w:marTop w:val="0"/>
          <w:marBottom w:val="0"/>
          <w:divBdr>
            <w:top w:val="none" w:sz="0" w:space="0" w:color="auto"/>
            <w:left w:val="none" w:sz="0" w:space="0" w:color="auto"/>
            <w:bottom w:val="none" w:sz="0" w:space="0" w:color="auto"/>
            <w:right w:val="none" w:sz="0" w:space="0" w:color="auto"/>
          </w:divBdr>
          <w:divsChild>
            <w:div w:id="1748842027">
              <w:marLeft w:val="0"/>
              <w:marRight w:val="0"/>
              <w:marTop w:val="0"/>
              <w:marBottom w:val="0"/>
              <w:divBdr>
                <w:top w:val="single" w:sz="6" w:space="0" w:color="CED3D9"/>
                <w:left w:val="single" w:sz="6" w:space="6" w:color="CED3D9"/>
                <w:bottom w:val="single" w:sz="6" w:space="0" w:color="CED3D9"/>
                <w:right w:val="single" w:sz="6" w:space="6" w:color="CED3D9"/>
              </w:divBdr>
              <w:divsChild>
                <w:div w:id="1461798439">
                  <w:marLeft w:val="0"/>
                  <w:marRight w:val="0"/>
                  <w:marTop w:val="150"/>
                  <w:marBottom w:val="0"/>
                  <w:divBdr>
                    <w:top w:val="none" w:sz="0" w:space="0" w:color="auto"/>
                    <w:left w:val="none" w:sz="0" w:space="0" w:color="auto"/>
                    <w:bottom w:val="none" w:sz="0" w:space="0" w:color="auto"/>
                    <w:right w:val="none" w:sz="0" w:space="0" w:color="auto"/>
                  </w:divBdr>
                  <w:divsChild>
                    <w:div w:id="2047482743">
                      <w:marLeft w:val="0"/>
                      <w:marRight w:val="0"/>
                      <w:marTop w:val="0"/>
                      <w:marBottom w:val="0"/>
                      <w:divBdr>
                        <w:top w:val="none" w:sz="0" w:space="0" w:color="auto"/>
                        <w:left w:val="none" w:sz="0" w:space="0" w:color="auto"/>
                        <w:bottom w:val="none" w:sz="0" w:space="0" w:color="auto"/>
                        <w:right w:val="none" w:sz="0" w:space="0" w:color="auto"/>
                      </w:divBdr>
                    </w:div>
                    <w:div w:id="1452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743343">
      <w:bodyDiv w:val="1"/>
      <w:marLeft w:val="0"/>
      <w:marRight w:val="0"/>
      <w:marTop w:val="0"/>
      <w:marBottom w:val="0"/>
      <w:divBdr>
        <w:top w:val="none" w:sz="0" w:space="0" w:color="auto"/>
        <w:left w:val="none" w:sz="0" w:space="0" w:color="auto"/>
        <w:bottom w:val="none" w:sz="0" w:space="0" w:color="auto"/>
        <w:right w:val="none" w:sz="0" w:space="0" w:color="auto"/>
      </w:divBdr>
      <w:divsChild>
        <w:div w:id="1931891">
          <w:marLeft w:val="0"/>
          <w:marRight w:val="0"/>
          <w:marTop w:val="0"/>
          <w:marBottom w:val="0"/>
          <w:divBdr>
            <w:top w:val="none" w:sz="0" w:space="0" w:color="auto"/>
            <w:left w:val="none" w:sz="0" w:space="0" w:color="auto"/>
            <w:bottom w:val="none" w:sz="0" w:space="0" w:color="auto"/>
            <w:right w:val="none" w:sz="0" w:space="0" w:color="auto"/>
          </w:divBdr>
        </w:div>
        <w:div w:id="2074423322">
          <w:marLeft w:val="0"/>
          <w:marRight w:val="0"/>
          <w:marTop w:val="0"/>
          <w:marBottom w:val="0"/>
          <w:divBdr>
            <w:top w:val="none" w:sz="0" w:space="0" w:color="auto"/>
            <w:left w:val="none" w:sz="0" w:space="0" w:color="auto"/>
            <w:bottom w:val="none" w:sz="0" w:space="0" w:color="auto"/>
            <w:right w:val="none" w:sz="0" w:space="0" w:color="auto"/>
          </w:divBdr>
        </w:div>
      </w:divsChild>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08696010">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6211978">
      <w:bodyDiv w:val="1"/>
      <w:marLeft w:val="0"/>
      <w:marRight w:val="0"/>
      <w:marTop w:val="0"/>
      <w:marBottom w:val="0"/>
      <w:divBdr>
        <w:top w:val="none" w:sz="0" w:space="0" w:color="auto"/>
        <w:left w:val="none" w:sz="0" w:space="0" w:color="auto"/>
        <w:bottom w:val="none" w:sz="0" w:space="0" w:color="auto"/>
        <w:right w:val="none" w:sz="0" w:space="0" w:color="auto"/>
      </w:divBdr>
      <w:divsChild>
        <w:div w:id="2035495887">
          <w:marLeft w:val="0"/>
          <w:marRight w:val="0"/>
          <w:marTop w:val="0"/>
          <w:marBottom w:val="0"/>
          <w:divBdr>
            <w:top w:val="none" w:sz="0" w:space="0" w:color="auto"/>
            <w:left w:val="none" w:sz="0" w:space="0" w:color="auto"/>
            <w:bottom w:val="none" w:sz="0" w:space="0" w:color="auto"/>
            <w:right w:val="none" w:sz="0" w:space="0" w:color="auto"/>
          </w:divBdr>
        </w:div>
        <w:div w:id="1107232350">
          <w:marLeft w:val="0"/>
          <w:marRight w:val="0"/>
          <w:marTop w:val="0"/>
          <w:marBottom w:val="0"/>
          <w:divBdr>
            <w:top w:val="none" w:sz="0" w:space="0" w:color="auto"/>
            <w:left w:val="none" w:sz="0" w:space="0" w:color="auto"/>
            <w:bottom w:val="none" w:sz="0" w:space="0" w:color="auto"/>
            <w:right w:val="none" w:sz="0" w:space="0" w:color="auto"/>
          </w:divBdr>
        </w:div>
        <w:div w:id="1503350136">
          <w:marLeft w:val="0"/>
          <w:marRight w:val="0"/>
          <w:marTop w:val="0"/>
          <w:marBottom w:val="0"/>
          <w:divBdr>
            <w:top w:val="none" w:sz="0" w:space="0" w:color="auto"/>
            <w:left w:val="none" w:sz="0" w:space="0" w:color="auto"/>
            <w:bottom w:val="none" w:sz="0" w:space="0" w:color="auto"/>
            <w:right w:val="none" w:sz="0" w:space="0" w:color="auto"/>
          </w:divBdr>
        </w:div>
        <w:div w:id="1549341360">
          <w:marLeft w:val="0"/>
          <w:marRight w:val="0"/>
          <w:marTop w:val="0"/>
          <w:marBottom w:val="0"/>
          <w:divBdr>
            <w:top w:val="none" w:sz="0" w:space="0" w:color="auto"/>
            <w:left w:val="none" w:sz="0" w:space="0" w:color="auto"/>
            <w:bottom w:val="none" w:sz="0" w:space="0" w:color="auto"/>
            <w:right w:val="none" w:sz="0" w:space="0" w:color="auto"/>
          </w:divBdr>
        </w:div>
      </w:divsChild>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2.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3.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C94B9-F81E-496F-B336-F9EF2FE1D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Marilyn Cox</dc:creator>
  <cp:keywords/>
  <dc:description/>
  <cp:lastModifiedBy>CTC  Office</cp:lastModifiedBy>
  <cp:revision>161</cp:revision>
  <cp:lastPrinted>2025-09-30T09:15:00Z</cp:lastPrinted>
  <dcterms:created xsi:type="dcterms:W3CDTF">2025-09-30T09:20:00Z</dcterms:created>
  <dcterms:modified xsi:type="dcterms:W3CDTF">2025-10-03T09:34:00Z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